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7B" w:rsidRPr="009E20EB" w:rsidRDefault="0036617B" w:rsidP="0036617B">
      <w:pPr>
        <w:pStyle w:val="Heading1"/>
        <w:jc w:val="center"/>
        <w:rPr>
          <w:rFonts w:asciiTheme="minorHAnsi" w:hAnsiTheme="minorHAnsi" w:cstheme="minorHAnsi"/>
          <w:b/>
          <w:color w:val="auto"/>
        </w:rPr>
      </w:pPr>
      <w:r w:rsidRPr="009E20EB">
        <w:rPr>
          <w:rFonts w:asciiTheme="minorHAnsi" w:hAnsiTheme="minorHAnsi" w:cstheme="minorHAnsi"/>
          <w:b/>
          <w:noProof/>
          <w:color w:val="auto"/>
          <w:lang w:val="en-AU" w:eastAsia="en-AU"/>
        </w:rPr>
        <w:drawing>
          <wp:anchor distT="0" distB="0" distL="114300" distR="114300" simplePos="0" relativeHeight="251658240" behindDoc="0" locked="0" layoutInCell="1" allowOverlap="1">
            <wp:simplePos x="0" y="0"/>
            <wp:positionH relativeFrom="column">
              <wp:posOffset>39839</wp:posOffset>
            </wp:positionH>
            <wp:positionV relativeFrom="paragraph">
              <wp:posOffset>-7648</wp:posOffset>
            </wp:positionV>
            <wp:extent cx="1335819" cy="65854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819" cy="658541"/>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C0" w:rsidRPr="009E20EB">
        <w:rPr>
          <w:rFonts w:asciiTheme="minorHAnsi" w:hAnsiTheme="minorHAnsi" w:cstheme="minorHAnsi"/>
          <w:b/>
          <w:color w:val="auto"/>
        </w:rPr>
        <w:t>Economics</w:t>
      </w:r>
      <w:r w:rsidR="00570781" w:rsidRPr="009E20EB">
        <w:rPr>
          <w:rFonts w:asciiTheme="minorHAnsi" w:hAnsiTheme="minorHAnsi" w:cstheme="minorHAnsi"/>
          <w:b/>
          <w:color w:val="auto"/>
        </w:rPr>
        <w:t xml:space="preserve"> and</w:t>
      </w:r>
      <w:r w:rsidR="00C87DDB" w:rsidRPr="009E20EB">
        <w:rPr>
          <w:rFonts w:asciiTheme="minorHAnsi" w:hAnsiTheme="minorHAnsi" w:cstheme="minorHAnsi"/>
          <w:b/>
          <w:color w:val="auto"/>
        </w:rPr>
        <w:t xml:space="preserve"> Business</w:t>
      </w:r>
      <w:r w:rsidR="006A13C0" w:rsidRPr="009E20EB">
        <w:rPr>
          <w:rFonts w:asciiTheme="minorHAnsi" w:hAnsiTheme="minorHAnsi" w:cstheme="minorHAnsi"/>
          <w:b/>
          <w:color w:val="auto"/>
        </w:rPr>
        <w:t xml:space="preserve"> </w:t>
      </w:r>
      <w:r w:rsidR="008D7263">
        <w:rPr>
          <w:rFonts w:asciiTheme="minorHAnsi" w:hAnsiTheme="minorHAnsi" w:cstheme="minorHAnsi"/>
          <w:b/>
          <w:color w:val="auto"/>
        </w:rPr>
        <w:t>Year 6</w:t>
      </w:r>
      <w:r w:rsidR="00C74224" w:rsidRPr="009E20EB">
        <w:rPr>
          <w:rFonts w:asciiTheme="minorHAnsi" w:hAnsiTheme="minorHAnsi" w:cstheme="minorHAnsi"/>
          <w:b/>
          <w:color w:val="auto"/>
        </w:rPr>
        <w:t xml:space="preserve"> – </w:t>
      </w:r>
      <w:r w:rsidR="008D7263">
        <w:rPr>
          <w:rFonts w:asciiTheme="minorHAnsi" w:hAnsiTheme="minorHAnsi" w:cstheme="minorHAnsi"/>
          <w:b/>
          <w:color w:val="auto"/>
        </w:rPr>
        <w:t>Trade-offs and Impacts of Consumer Decisions</w:t>
      </w:r>
    </w:p>
    <w:p w:rsidR="0036617B" w:rsidRPr="009E20EB" w:rsidRDefault="0036617B" w:rsidP="0036617B">
      <w:pPr>
        <w:pStyle w:val="Heading1"/>
        <w:jc w:val="center"/>
        <w:rPr>
          <w:rFonts w:asciiTheme="minorHAnsi" w:hAnsiTheme="minorHAnsi" w:cstheme="minorHAnsi"/>
          <w:b/>
          <w:color w:val="auto"/>
        </w:rPr>
      </w:pPr>
      <w:r w:rsidRPr="009E20EB">
        <w:rPr>
          <w:rFonts w:asciiTheme="minorHAnsi" w:hAnsiTheme="minorHAnsi" w:cstheme="minorHAnsi"/>
          <w:b/>
          <w:color w:val="auto"/>
        </w:rPr>
        <w:t>Sample course outline</w:t>
      </w:r>
    </w:p>
    <w:p w:rsidR="00181D9B" w:rsidRPr="00181D9B" w:rsidRDefault="00181D9B" w:rsidP="0016690A">
      <w:pPr>
        <w:pStyle w:val="Heading1"/>
      </w:pPr>
    </w:p>
    <w:tbl>
      <w:tblPr>
        <w:tblStyle w:val="TableGrid"/>
        <w:tblpPr w:leftFromText="180" w:rightFromText="180" w:vertAnchor="text" w:tblpX="-323" w:tblpY="1"/>
        <w:tblW w:w="15445" w:type="dxa"/>
        <w:tblLayout w:type="fixed"/>
        <w:tblLook w:val="04A0" w:firstRow="1" w:lastRow="0" w:firstColumn="1" w:lastColumn="0" w:noHBand="0" w:noVBand="1"/>
      </w:tblPr>
      <w:tblGrid>
        <w:gridCol w:w="562"/>
        <w:gridCol w:w="567"/>
        <w:gridCol w:w="4820"/>
        <w:gridCol w:w="5386"/>
        <w:gridCol w:w="4110"/>
      </w:tblGrid>
      <w:tr w:rsidR="00906F02" w:rsidRPr="00B65374" w:rsidTr="00552120">
        <w:trPr>
          <w:trHeight w:val="955"/>
        </w:trPr>
        <w:tc>
          <w:tcPr>
            <w:tcW w:w="562" w:type="dxa"/>
            <w:textDirection w:val="btLr"/>
            <w:hideMark/>
          </w:tcPr>
          <w:p w:rsidR="00906F02" w:rsidRPr="009E20EB" w:rsidRDefault="0016690A" w:rsidP="00EF37C7">
            <w:pPr>
              <w:spacing w:after="120"/>
              <w:ind w:left="113" w:right="113"/>
              <w:jc w:val="center"/>
              <w:rPr>
                <w:rFonts w:asciiTheme="minorHAnsi" w:hAnsiTheme="minorHAnsi" w:cstheme="minorHAnsi"/>
                <w:b/>
                <w:sz w:val="18"/>
                <w:szCs w:val="18"/>
                <w:lang w:eastAsia="en-US"/>
              </w:rPr>
            </w:pPr>
            <w:r w:rsidRPr="009E20EB">
              <w:rPr>
                <w:rFonts w:asciiTheme="minorHAnsi" w:hAnsiTheme="minorHAnsi" w:cstheme="minorHAnsi"/>
                <w:b/>
                <w:sz w:val="18"/>
                <w:szCs w:val="18"/>
                <w:lang w:eastAsia="en-US"/>
              </w:rPr>
              <w:t>Lesson</w:t>
            </w:r>
          </w:p>
        </w:tc>
        <w:tc>
          <w:tcPr>
            <w:tcW w:w="567" w:type="dxa"/>
            <w:textDirection w:val="btLr"/>
          </w:tcPr>
          <w:p w:rsidR="00906F02" w:rsidRPr="009E20EB" w:rsidRDefault="00906F02" w:rsidP="00EF37C7">
            <w:pPr>
              <w:spacing w:after="120"/>
              <w:ind w:left="113" w:right="113"/>
              <w:rPr>
                <w:rFonts w:asciiTheme="minorHAnsi" w:hAnsiTheme="minorHAnsi" w:cstheme="minorHAnsi"/>
                <w:b/>
                <w:sz w:val="18"/>
                <w:szCs w:val="18"/>
                <w:lang w:eastAsia="en-US"/>
              </w:rPr>
            </w:pPr>
            <w:r w:rsidRPr="009E20EB">
              <w:rPr>
                <w:rFonts w:asciiTheme="minorHAnsi" w:hAnsiTheme="minorHAnsi" w:cstheme="minorHAnsi"/>
                <w:b/>
                <w:sz w:val="18"/>
                <w:szCs w:val="18"/>
                <w:lang w:eastAsia="en-US"/>
              </w:rPr>
              <w:t>Key Concepts</w:t>
            </w:r>
          </w:p>
        </w:tc>
        <w:tc>
          <w:tcPr>
            <w:tcW w:w="4820" w:type="dxa"/>
            <w:hideMark/>
          </w:tcPr>
          <w:p w:rsidR="00906F02" w:rsidRPr="009E20EB" w:rsidRDefault="00906F02" w:rsidP="00EF37C7">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Knowledge and understanding</w:t>
            </w:r>
          </w:p>
        </w:tc>
        <w:tc>
          <w:tcPr>
            <w:tcW w:w="5386" w:type="dxa"/>
          </w:tcPr>
          <w:p w:rsidR="00906F02" w:rsidRPr="009E20EB" w:rsidRDefault="00906F02" w:rsidP="00570781">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Teaching points</w:t>
            </w:r>
          </w:p>
        </w:tc>
        <w:tc>
          <w:tcPr>
            <w:tcW w:w="4110" w:type="dxa"/>
          </w:tcPr>
          <w:p w:rsidR="00906F02" w:rsidRPr="009E20EB" w:rsidRDefault="005C6525" w:rsidP="00570781">
            <w:pPr>
              <w:spacing w:before="120" w:after="120"/>
              <w:jc w:val="center"/>
              <w:rPr>
                <w:rFonts w:asciiTheme="minorHAnsi" w:hAnsiTheme="minorHAnsi" w:cstheme="minorHAnsi"/>
                <w:b/>
                <w:sz w:val="22"/>
                <w:lang w:eastAsia="en-US"/>
              </w:rPr>
            </w:pPr>
            <w:r>
              <w:rPr>
                <w:rFonts w:asciiTheme="minorHAnsi" w:hAnsiTheme="minorHAnsi" w:cstheme="minorHAnsi"/>
                <w:b/>
                <w:sz w:val="22"/>
                <w:lang w:eastAsia="en-US"/>
              </w:rPr>
              <w:t>Resources</w:t>
            </w:r>
          </w:p>
        </w:tc>
      </w:tr>
      <w:tr w:rsidR="00AF5B59" w:rsidRPr="00B65374" w:rsidTr="00552120">
        <w:trPr>
          <w:trHeight w:val="1202"/>
        </w:trPr>
        <w:tc>
          <w:tcPr>
            <w:tcW w:w="562" w:type="dxa"/>
            <w:vMerge w:val="restart"/>
            <w:hideMark/>
          </w:tcPr>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8B24C3" w:rsidRDefault="008B24C3" w:rsidP="00EF37C7">
            <w:pPr>
              <w:jc w:val="center"/>
              <w:rPr>
                <w:rFonts w:asciiTheme="minorHAnsi" w:hAnsiTheme="minorHAnsi" w:cstheme="minorHAnsi"/>
                <w:sz w:val="20"/>
                <w:szCs w:val="20"/>
                <w:lang w:eastAsia="en-US"/>
              </w:rPr>
            </w:pPr>
          </w:p>
          <w:p w:rsidR="00AF5B59" w:rsidRPr="00B65374" w:rsidRDefault="00AF5B59" w:rsidP="00EF37C7">
            <w:pPr>
              <w:jc w:val="center"/>
              <w:rPr>
                <w:rFonts w:asciiTheme="minorHAnsi" w:hAnsiTheme="minorHAnsi" w:cstheme="minorHAnsi"/>
                <w:sz w:val="20"/>
                <w:szCs w:val="20"/>
                <w:lang w:eastAsia="en-US"/>
              </w:rPr>
            </w:pPr>
            <w:r w:rsidRPr="00B65374">
              <w:rPr>
                <w:rFonts w:asciiTheme="minorHAnsi" w:hAnsiTheme="minorHAnsi" w:cstheme="minorHAnsi"/>
                <w:sz w:val="20"/>
                <w:szCs w:val="20"/>
                <w:lang w:eastAsia="en-US"/>
              </w:rPr>
              <w:t>1</w:t>
            </w:r>
            <w:r w:rsidR="00BC5DD2">
              <w:rPr>
                <w:rFonts w:asciiTheme="minorHAnsi" w:hAnsiTheme="minorHAnsi" w:cstheme="minorHAnsi"/>
                <w:sz w:val="20"/>
                <w:szCs w:val="20"/>
                <w:lang w:eastAsia="en-US"/>
              </w:rPr>
              <w:t>-2</w:t>
            </w:r>
          </w:p>
        </w:tc>
        <w:tc>
          <w:tcPr>
            <w:tcW w:w="567" w:type="dxa"/>
            <w:vMerge w:val="restart"/>
            <w:textDirection w:val="btLr"/>
          </w:tcPr>
          <w:p w:rsidR="00AF5B59" w:rsidRPr="00B9039A" w:rsidRDefault="002E2CD2" w:rsidP="007B2E38">
            <w:pPr>
              <w:spacing w:after="120"/>
              <w:ind w:left="113"/>
              <w:jc w:val="center"/>
              <w:rPr>
                <w:rFonts w:asciiTheme="minorHAnsi" w:hAnsiTheme="minorHAnsi" w:cstheme="minorHAnsi"/>
                <w:b/>
                <w:sz w:val="18"/>
                <w:szCs w:val="18"/>
              </w:rPr>
            </w:pPr>
            <w:r>
              <w:rPr>
                <w:rFonts w:asciiTheme="minorHAnsi" w:hAnsiTheme="minorHAnsi" w:cstheme="minorHAnsi"/>
                <w:b/>
                <w:sz w:val="18"/>
                <w:szCs w:val="18"/>
              </w:rPr>
              <w:t>Scarcity</w:t>
            </w:r>
          </w:p>
        </w:tc>
        <w:tc>
          <w:tcPr>
            <w:tcW w:w="4820" w:type="dxa"/>
          </w:tcPr>
          <w:p w:rsidR="00C3494D" w:rsidRPr="0088733A" w:rsidRDefault="008D7263" w:rsidP="00246FD9">
            <w:pPr>
              <w:ind w:left="-6"/>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Impacts </w:t>
            </w:r>
            <w:r w:rsidR="00BC5DD2">
              <w:rPr>
                <w:rFonts w:asciiTheme="minorHAnsi" w:hAnsiTheme="minorHAnsi" w:cstheme="minorHAnsi"/>
                <w:b/>
                <w:sz w:val="18"/>
                <w:szCs w:val="18"/>
                <w:lang w:eastAsia="en-US"/>
              </w:rPr>
              <w:t>on resource use</w:t>
            </w:r>
          </w:p>
          <w:p w:rsidR="00AF5B59" w:rsidRDefault="008D7263" w:rsidP="00246FD9">
            <w:pPr>
              <w:ind w:left="-6"/>
              <w:rPr>
                <w:rFonts w:asciiTheme="minorHAnsi" w:hAnsiTheme="minorHAnsi" w:cstheme="minorHAnsi"/>
                <w:sz w:val="18"/>
                <w:szCs w:val="18"/>
                <w:lang w:eastAsia="en-US"/>
              </w:rPr>
            </w:pPr>
            <w:r w:rsidRPr="008D7263">
              <w:rPr>
                <w:rFonts w:asciiTheme="minorHAnsi" w:hAnsiTheme="minorHAnsi" w:cstheme="minorHAnsi"/>
                <w:sz w:val="18"/>
                <w:szCs w:val="18"/>
                <w:lang w:eastAsia="en-US"/>
              </w:rPr>
              <w:t>Choices about the use of resources result from the imbalance of limited resources and unlimited wants (i.e. the concept of scarcity)</w:t>
            </w:r>
          </w:p>
          <w:p w:rsidR="002B5573" w:rsidRDefault="002B5573" w:rsidP="00246FD9">
            <w:pPr>
              <w:ind w:left="-6"/>
              <w:rPr>
                <w:rFonts w:asciiTheme="minorHAnsi" w:hAnsiTheme="minorHAnsi" w:cstheme="minorHAnsi"/>
                <w:sz w:val="18"/>
                <w:szCs w:val="18"/>
                <w:lang w:eastAsia="en-US"/>
              </w:rPr>
            </w:pPr>
          </w:p>
          <w:p w:rsidR="002B5573" w:rsidRPr="00CE0F03" w:rsidRDefault="002B5573" w:rsidP="00246FD9">
            <w:pPr>
              <w:ind w:left="-6"/>
              <w:rPr>
                <w:rFonts w:asciiTheme="minorHAnsi" w:hAnsiTheme="minorHAnsi" w:cstheme="minorHAnsi"/>
                <w:sz w:val="18"/>
                <w:szCs w:val="18"/>
                <w:lang w:eastAsia="en-US"/>
              </w:rPr>
            </w:pPr>
            <w:r w:rsidRPr="002B5573">
              <w:rPr>
                <w:rFonts w:asciiTheme="minorHAnsi" w:hAnsiTheme="minorHAnsi" w:cstheme="minorHAnsi"/>
                <w:sz w:val="18"/>
                <w:szCs w:val="18"/>
                <w:lang w:eastAsia="en-US"/>
              </w:rPr>
              <w:t>Decisions about the alternative use of resources result in the need to consider trade-offs (e.g. using the land to grow crops or to graze cattle).</w:t>
            </w:r>
          </w:p>
        </w:tc>
        <w:tc>
          <w:tcPr>
            <w:tcW w:w="5386" w:type="dxa"/>
          </w:tcPr>
          <w:p w:rsidR="00174D85" w:rsidRDefault="00174D85" w:rsidP="00174D85">
            <w:pPr>
              <w:numPr>
                <w:ilvl w:val="0"/>
                <w:numId w:val="6"/>
              </w:numPr>
              <w:rPr>
                <w:rFonts w:asciiTheme="minorHAnsi" w:hAnsiTheme="minorHAnsi" w:cstheme="minorHAnsi"/>
                <w:sz w:val="18"/>
                <w:szCs w:val="18"/>
              </w:rPr>
            </w:pPr>
            <w:r w:rsidRPr="00174D85">
              <w:rPr>
                <w:rFonts w:asciiTheme="minorHAnsi" w:hAnsiTheme="minorHAnsi" w:cstheme="minorHAnsi"/>
                <w:sz w:val="18"/>
                <w:szCs w:val="18"/>
              </w:rPr>
              <w:t>Economic resources (natural, human and capital) are scarce relative to the wants and needs people wish to satisfy.</w:t>
            </w:r>
          </w:p>
          <w:p w:rsidR="0016690A" w:rsidRDefault="00174D85" w:rsidP="00174D85">
            <w:pPr>
              <w:numPr>
                <w:ilvl w:val="0"/>
                <w:numId w:val="6"/>
              </w:numPr>
              <w:rPr>
                <w:rFonts w:asciiTheme="minorHAnsi" w:hAnsiTheme="minorHAnsi" w:cstheme="minorHAnsi"/>
                <w:sz w:val="18"/>
                <w:szCs w:val="18"/>
              </w:rPr>
            </w:pPr>
            <w:r w:rsidRPr="00174D85">
              <w:rPr>
                <w:rFonts w:asciiTheme="minorHAnsi" w:hAnsiTheme="minorHAnsi" w:cstheme="minorHAnsi"/>
                <w:sz w:val="18"/>
                <w:szCs w:val="18"/>
              </w:rPr>
              <w:t>Due to scarcity, choices must be made about how to use resources to satisfy as many wants as possible. Making choices involves trade-offs.</w:t>
            </w:r>
          </w:p>
          <w:p w:rsidR="00174D85" w:rsidRPr="005F3D3E" w:rsidRDefault="00174D85" w:rsidP="00174D85">
            <w:pPr>
              <w:numPr>
                <w:ilvl w:val="0"/>
                <w:numId w:val="6"/>
              </w:numPr>
              <w:rPr>
                <w:rFonts w:asciiTheme="minorHAnsi" w:hAnsiTheme="minorHAnsi" w:cstheme="minorHAnsi"/>
                <w:sz w:val="18"/>
                <w:szCs w:val="18"/>
              </w:rPr>
            </w:pPr>
            <w:r w:rsidRPr="00174D85">
              <w:rPr>
                <w:rFonts w:asciiTheme="minorHAnsi" w:hAnsiTheme="minorHAnsi" w:cstheme="minorHAnsi"/>
                <w:sz w:val="18"/>
                <w:szCs w:val="18"/>
              </w:rPr>
              <w:t>The difference between trade-offs and opportunity cost: all economic decisions have many ‘trade-offs’ - the best alternative from all of them is the opportunity cost.  All decisions involve opportunity costs.</w:t>
            </w:r>
          </w:p>
        </w:tc>
        <w:tc>
          <w:tcPr>
            <w:tcW w:w="4110" w:type="dxa"/>
          </w:tcPr>
          <w:p w:rsidR="004B0F18" w:rsidRDefault="008D7263" w:rsidP="00550F96">
            <w:pPr>
              <w:rPr>
                <w:rFonts w:asciiTheme="minorHAnsi" w:hAnsiTheme="minorHAnsi" w:cstheme="minorHAnsi"/>
                <w:sz w:val="18"/>
                <w:szCs w:val="18"/>
                <w:lang w:eastAsia="en-US"/>
              </w:rPr>
            </w:pPr>
            <w:r>
              <w:rPr>
                <w:rFonts w:asciiTheme="minorHAnsi" w:hAnsiTheme="minorHAnsi" w:cstheme="minorHAnsi"/>
                <w:sz w:val="18"/>
                <w:szCs w:val="18"/>
                <w:lang w:eastAsia="en-US"/>
              </w:rPr>
              <w:t>ETAWA Year 6</w:t>
            </w:r>
            <w:r w:rsidR="00967564">
              <w:rPr>
                <w:rFonts w:asciiTheme="minorHAnsi" w:hAnsiTheme="minorHAnsi" w:cstheme="minorHAnsi"/>
                <w:sz w:val="18"/>
                <w:szCs w:val="18"/>
                <w:lang w:eastAsia="en-US"/>
              </w:rPr>
              <w:t xml:space="preserve"> – Activities 1, 2 and 3</w:t>
            </w:r>
          </w:p>
          <w:p w:rsidR="00550F96" w:rsidRPr="00550F96" w:rsidRDefault="00550F96" w:rsidP="00550F96">
            <w:pPr>
              <w:rPr>
                <w:rFonts w:asciiTheme="minorHAnsi" w:hAnsiTheme="minorHAnsi" w:cstheme="minorHAnsi"/>
                <w:sz w:val="18"/>
                <w:szCs w:val="18"/>
                <w:lang w:eastAsia="en-US"/>
              </w:rPr>
            </w:pPr>
            <w:r w:rsidRPr="00550F96">
              <w:rPr>
                <w:rFonts w:asciiTheme="minorHAnsi" w:hAnsiTheme="minorHAnsi" w:cstheme="minorHAnsi"/>
                <w:sz w:val="18"/>
                <w:szCs w:val="18"/>
                <w:lang w:eastAsia="en-US"/>
              </w:rPr>
              <w:t xml:space="preserve">Trade-offs and Impacts of Economic Decisions – </w:t>
            </w:r>
          </w:p>
          <w:p w:rsidR="00550F96" w:rsidRDefault="00550F96" w:rsidP="00550F96">
            <w:pPr>
              <w:rPr>
                <w:rFonts w:asciiTheme="minorHAnsi" w:hAnsiTheme="minorHAnsi" w:cstheme="minorHAnsi"/>
                <w:sz w:val="18"/>
                <w:szCs w:val="18"/>
                <w:lang w:eastAsia="en-US"/>
              </w:rPr>
            </w:pPr>
            <w:r>
              <w:rPr>
                <w:rFonts w:asciiTheme="minorHAnsi" w:hAnsiTheme="minorHAnsi" w:cstheme="minorHAnsi"/>
                <w:sz w:val="18"/>
                <w:szCs w:val="18"/>
                <w:lang w:eastAsia="en-US"/>
              </w:rPr>
              <w:t>E&amp;B Education  Reader (p23-26), Learning Activities (p30-32)</w:t>
            </w:r>
          </w:p>
          <w:p w:rsidR="00550F96" w:rsidRPr="00550F96" w:rsidRDefault="00550F96" w:rsidP="00550F96">
            <w:pPr>
              <w:pStyle w:val="ListParagraph"/>
              <w:numPr>
                <w:ilvl w:val="0"/>
                <w:numId w:val="46"/>
              </w:numPr>
              <w:rPr>
                <w:rFonts w:asciiTheme="minorHAnsi" w:hAnsiTheme="minorHAnsi" w:cstheme="minorHAnsi"/>
                <w:sz w:val="18"/>
                <w:szCs w:val="18"/>
                <w:lang w:eastAsia="en-US"/>
              </w:rPr>
            </w:pPr>
            <w:r w:rsidRPr="00550F96">
              <w:rPr>
                <w:rFonts w:asciiTheme="minorHAnsi" w:hAnsiTheme="minorHAnsi" w:cstheme="minorHAnsi"/>
                <w:sz w:val="18"/>
                <w:szCs w:val="18"/>
                <w:lang w:eastAsia="en-US"/>
              </w:rPr>
              <w:t>Changing Signals</w:t>
            </w:r>
          </w:p>
        </w:tc>
      </w:tr>
      <w:tr w:rsidR="00AF5B59" w:rsidRPr="00B65374" w:rsidTr="00552120">
        <w:trPr>
          <w:trHeight w:val="392"/>
        </w:trPr>
        <w:tc>
          <w:tcPr>
            <w:tcW w:w="562" w:type="dxa"/>
            <w:vMerge/>
          </w:tcPr>
          <w:p w:rsidR="00AF5B59" w:rsidRPr="00B65374" w:rsidRDefault="00AF5B59" w:rsidP="00EF37C7">
            <w:pPr>
              <w:jc w:val="center"/>
              <w:rPr>
                <w:rFonts w:asciiTheme="minorHAnsi" w:hAnsiTheme="minorHAnsi" w:cstheme="minorHAnsi"/>
                <w:sz w:val="20"/>
                <w:szCs w:val="20"/>
                <w:lang w:eastAsia="en-US"/>
              </w:rPr>
            </w:pPr>
          </w:p>
        </w:tc>
        <w:tc>
          <w:tcPr>
            <w:tcW w:w="567" w:type="dxa"/>
            <w:vMerge/>
            <w:textDirection w:val="btLr"/>
          </w:tcPr>
          <w:p w:rsidR="00AF5B59" w:rsidRPr="00F2441B" w:rsidRDefault="00AF5B59" w:rsidP="00EF37C7">
            <w:pPr>
              <w:spacing w:after="120"/>
              <w:ind w:left="113"/>
              <w:rPr>
                <w:rFonts w:asciiTheme="minorHAnsi" w:hAnsiTheme="minorHAnsi" w:cstheme="minorHAnsi"/>
                <w:b/>
                <w:sz w:val="18"/>
                <w:szCs w:val="18"/>
              </w:rPr>
            </w:pPr>
          </w:p>
        </w:tc>
        <w:tc>
          <w:tcPr>
            <w:tcW w:w="4820" w:type="dxa"/>
          </w:tcPr>
          <w:p w:rsidR="00AF5B59" w:rsidRPr="009E20EB" w:rsidRDefault="00D4286F" w:rsidP="00EE2784">
            <w:pPr>
              <w:jc w:val="center"/>
              <w:rPr>
                <w:rFonts w:asciiTheme="minorHAnsi" w:hAnsiTheme="minorHAnsi" w:cstheme="minorHAnsi"/>
                <w:b/>
                <w:sz w:val="22"/>
              </w:rPr>
            </w:pPr>
            <w:r w:rsidRPr="009E20EB">
              <w:rPr>
                <w:rFonts w:asciiTheme="minorHAnsi" w:hAnsiTheme="minorHAnsi" w:cstheme="minorHAnsi"/>
                <w:b/>
                <w:sz w:val="22"/>
                <w:lang w:eastAsia="en-US"/>
              </w:rPr>
              <w:t>Humanities skills</w:t>
            </w:r>
          </w:p>
        </w:tc>
        <w:tc>
          <w:tcPr>
            <w:tcW w:w="5386" w:type="dxa"/>
          </w:tcPr>
          <w:p w:rsidR="00AF5B59" w:rsidRPr="009E20EB" w:rsidRDefault="00D4286F" w:rsidP="00570781">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Suggested Learning Activities</w:t>
            </w:r>
          </w:p>
        </w:tc>
        <w:tc>
          <w:tcPr>
            <w:tcW w:w="4110" w:type="dxa"/>
          </w:tcPr>
          <w:p w:rsidR="00AF5B59" w:rsidRPr="009E20EB" w:rsidRDefault="00AF5B59" w:rsidP="00570781">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Student evidence of skills demonstrated</w:t>
            </w:r>
          </w:p>
        </w:tc>
      </w:tr>
      <w:tr w:rsidR="000E4916" w:rsidRPr="00B65374" w:rsidTr="00552120">
        <w:trPr>
          <w:trHeight w:val="668"/>
        </w:trPr>
        <w:tc>
          <w:tcPr>
            <w:tcW w:w="562" w:type="dxa"/>
            <w:vMerge/>
          </w:tcPr>
          <w:p w:rsidR="000E4916" w:rsidRPr="00B65374" w:rsidRDefault="000E4916" w:rsidP="00EF37C7">
            <w:pPr>
              <w:jc w:val="center"/>
              <w:rPr>
                <w:rFonts w:asciiTheme="minorHAnsi" w:hAnsiTheme="minorHAnsi" w:cstheme="minorHAnsi"/>
                <w:sz w:val="20"/>
                <w:szCs w:val="20"/>
                <w:lang w:eastAsia="en-US"/>
              </w:rPr>
            </w:pPr>
          </w:p>
        </w:tc>
        <w:tc>
          <w:tcPr>
            <w:tcW w:w="567" w:type="dxa"/>
            <w:vMerge/>
            <w:textDirection w:val="btLr"/>
          </w:tcPr>
          <w:p w:rsidR="000E4916" w:rsidRPr="00F2441B" w:rsidRDefault="000E4916" w:rsidP="00EF37C7">
            <w:pPr>
              <w:spacing w:after="120"/>
              <w:ind w:left="113"/>
              <w:rPr>
                <w:rFonts w:asciiTheme="minorHAnsi" w:hAnsiTheme="minorHAnsi" w:cstheme="minorHAnsi"/>
                <w:b/>
                <w:sz w:val="18"/>
                <w:szCs w:val="18"/>
              </w:rPr>
            </w:pPr>
          </w:p>
        </w:tc>
        <w:tc>
          <w:tcPr>
            <w:tcW w:w="4820" w:type="dxa"/>
            <w:vMerge w:val="restart"/>
          </w:tcPr>
          <w:p w:rsidR="000E4916" w:rsidRPr="009D0CC5" w:rsidRDefault="000E4916" w:rsidP="009D0CC5">
            <w:pPr>
              <w:rPr>
                <w:rFonts w:asciiTheme="minorHAnsi" w:hAnsiTheme="minorHAnsi" w:cstheme="minorHAnsi"/>
                <w:b/>
                <w:sz w:val="18"/>
                <w:szCs w:val="18"/>
                <w:lang w:eastAsia="en-US"/>
              </w:rPr>
            </w:pPr>
            <w:r w:rsidRPr="009D0CC5">
              <w:rPr>
                <w:rFonts w:asciiTheme="minorHAnsi" w:hAnsiTheme="minorHAnsi" w:cstheme="minorHAnsi"/>
                <w:b/>
                <w:sz w:val="18"/>
                <w:szCs w:val="18"/>
                <w:lang w:eastAsia="en-US"/>
              </w:rPr>
              <w:t>Analysis</w:t>
            </w:r>
          </w:p>
          <w:p w:rsidR="00735F86" w:rsidRPr="00653BE8" w:rsidRDefault="000E4916" w:rsidP="00735F86">
            <w:pPr>
              <w:pStyle w:val="ListParagraph"/>
              <w:numPr>
                <w:ilvl w:val="0"/>
                <w:numId w:val="2"/>
              </w:numPr>
              <w:ind w:left="323"/>
              <w:rPr>
                <w:rFonts w:asciiTheme="minorHAnsi" w:hAnsiTheme="minorHAnsi" w:cstheme="minorHAnsi"/>
                <w:b/>
                <w:sz w:val="18"/>
                <w:szCs w:val="18"/>
                <w:lang w:eastAsia="en-US"/>
              </w:rPr>
            </w:pPr>
            <w:r w:rsidRPr="00380B66">
              <w:rPr>
                <w:rFonts w:asciiTheme="minorHAnsi" w:hAnsiTheme="minorHAnsi" w:cstheme="minorHAnsi"/>
                <w:sz w:val="18"/>
                <w:szCs w:val="18"/>
                <w:lang w:eastAsia="en-US"/>
              </w:rPr>
              <w:t xml:space="preserve">Interpret </w:t>
            </w:r>
            <w:r w:rsidR="009D0CC5" w:rsidRPr="009D0CC5">
              <w:rPr>
                <w:rFonts w:asciiTheme="minorHAnsi" w:hAnsiTheme="minorHAnsi" w:cstheme="minorHAnsi"/>
                <w:sz w:val="18"/>
                <w:szCs w:val="18"/>
                <w:lang w:eastAsia="en-US"/>
              </w:rPr>
              <w:t>information and/or data collected (e.g. sequence events in chronological order, identify </w:t>
            </w:r>
            <w:r w:rsidR="009D0CC5" w:rsidRPr="00EF391F">
              <w:rPr>
                <w:rFonts w:asciiTheme="minorHAnsi" w:hAnsiTheme="minorHAnsi" w:cstheme="minorHAnsi"/>
                <w:sz w:val="18"/>
                <w:szCs w:val="18"/>
                <w:lang w:eastAsia="en-US"/>
              </w:rPr>
              <w:t>cause and effect</w:t>
            </w:r>
            <w:r w:rsidR="009D0CC5" w:rsidRPr="009D0CC5">
              <w:rPr>
                <w:rFonts w:asciiTheme="minorHAnsi" w:hAnsiTheme="minorHAnsi" w:cstheme="minorHAnsi"/>
                <w:sz w:val="18"/>
                <w:szCs w:val="18"/>
                <w:lang w:eastAsia="en-US"/>
              </w:rPr>
              <w:t>, make connections with prior knowledge)</w:t>
            </w:r>
          </w:p>
          <w:p w:rsidR="00653BE8" w:rsidRPr="00F532E6" w:rsidRDefault="00653BE8" w:rsidP="00F532E6">
            <w:pPr>
              <w:pStyle w:val="ListParagraph"/>
              <w:numPr>
                <w:ilvl w:val="0"/>
                <w:numId w:val="2"/>
              </w:numPr>
              <w:ind w:left="323"/>
              <w:rPr>
                <w:rFonts w:asciiTheme="minorHAnsi" w:hAnsiTheme="minorHAnsi" w:cstheme="minorHAnsi"/>
                <w:sz w:val="18"/>
                <w:szCs w:val="18"/>
                <w:lang w:eastAsia="en-US"/>
              </w:rPr>
            </w:pPr>
            <w:r w:rsidRPr="00653BE8">
              <w:rPr>
                <w:rFonts w:asciiTheme="minorHAnsi" w:hAnsiTheme="minorHAnsi" w:cstheme="minorHAnsi"/>
                <w:sz w:val="18"/>
                <w:szCs w:val="18"/>
                <w:lang w:eastAsia="en-US"/>
              </w:rPr>
              <w:t>Identify different points of view/perspectives in information and/or data</w:t>
            </w:r>
          </w:p>
          <w:p w:rsidR="000E4916" w:rsidRPr="00735F86" w:rsidRDefault="00F532E6" w:rsidP="00735F86">
            <w:pPr>
              <w:ind w:left="-37"/>
              <w:rPr>
                <w:rFonts w:asciiTheme="minorHAnsi" w:hAnsiTheme="minorHAnsi" w:cstheme="minorHAnsi"/>
                <w:b/>
                <w:sz w:val="18"/>
                <w:szCs w:val="18"/>
                <w:lang w:eastAsia="en-US"/>
              </w:rPr>
            </w:pPr>
            <w:r>
              <w:rPr>
                <w:rFonts w:asciiTheme="minorHAnsi" w:hAnsiTheme="minorHAnsi" w:cstheme="minorHAnsi"/>
                <w:b/>
                <w:sz w:val="18"/>
                <w:szCs w:val="18"/>
                <w:lang w:eastAsia="en-US"/>
              </w:rPr>
              <w:t>Ev</w:t>
            </w:r>
            <w:r w:rsidR="000E4916" w:rsidRPr="00735F86">
              <w:rPr>
                <w:rFonts w:asciiTheme="minorHAnsi" w:hAnsiTheme="minorHAnsi" w:cstheme="minorHAnsi"/>
                <w:b/>
                <w:sz w:val="18"/>
                <w:szCs w:val="18"/>
                <w:lang w:eastAsia="en-US"/>
              </w:rPr>
              <w:t>aluating</w:t>
            </w:r>
          </w:p>
          <w:p w:rsidR="000E4916" w:rsidRDefault="000E4916" w:rsidP="006E5CE5">
            <w:pPr>
              <w:pStyle w:val="ListParagraph"/>
              <w:numPr>
                <w:ilvl w:val="0"/>
                <w:numId w:val="2"/>
              </w:numPr>
              <w:ind w:left="323"/>
              <w:rPr>
                <w:rFonts w:asciiTheme="minorHAnsi" w:hAnsiTheme="minorHAnsi" w:cstheme="minorHAnsi"/>
                <w:sz w:val="18"/>
                <w:szCs w:val="18"/>
                <w:lang w:eastAsia="en-US"/>
              </w:rPr>
            </w:pPr>
            <w:r w:rsidRPr="00380B66">
              <w:rPr>
                <w:rFonts w:asciiTheme="minorHAnsi" w:hAnsiTheme="minorHAnsi" w:cstheme="minorHAnsi"/>
                <w:b/>
                <w:sz w:val="18"/>
                <w:szCs w:val="18"/>
                <w:lang w:eastAsia="en-US"/>
              </w:rPr>
              <w:t xml:space="preserve"> </w:t>
            </w:r>
            <w:r w:rsidRPr="00380B66">
              <w:rPr>
                <w:rFonts w:asciiTheme="minorHAnsi" w:hAnsiTheme="minorHAnsi" w:cstheme="minorHAnsi"/>
                <w:sz w:val="18"/>
                <w:szCs w:val="18"/>
                <w:lang w:eastAsia="en-US"/>
              </w:rPr>
              <w:t xml:space="preserve">Draw </w:t>
            </w:r>
            <w:r w:rsidR="00F532E6" w:rsidRPr="00F532E6">
              <w:rPr>
                <w:rFonts w:asciiTheme="minorHAnsi" w:hAnsiTheme="minorHAnsi" w:cstheme="minorHAnsi"/>
                <w:sz w:val="18"/>
                <w:szCs w:val="18"/>
                <w:lang w:eastAsia="en-US"/>
              </w:rPr>
              <w:t>and justify conclusions, and give explanations, based on the information and/or data in texts, tables, graphs and maps (e.g. identify patterns, infer relationships)</w:t>
            </w:r>
          </w:p>
          <w:p w:rsidR="00F532E6" w:rsidRPr="00380B66" w:rsidRDefault="00F532E6" w:rsidP="006E5CE5">
            <w:pPr>
              <w:pStyle w:val="ListParagraph"/>
              <w:numPr>
                <w:ilvl w:val="0"/>
                <w:numId w:val="2"/>
              </w:numPr>
              <w:ind w:left="323"/>
              <w:rPr>
                <w:rFonts w:asciiTheme="minorHAnsi" w:hAnsiTheme="minorHAnsi" w:cstheme="minorHAnsi"/>
                <w:sz w:val="18"/>
                <w:szCs w:val="18"/>
                <w:lang w:eastAsia="en-US"/>
              </w:rPr>
            </w:pPr>
            <w:r w:rsidRPr="00F532E6">
              <w:rPr>
                <w:rFonts w:asciiTheme="minorHAnsi" w:hAnsiTheme="minorHAnsi" w:cstheme="minorHAnsi"/>
                <w:sz w:val="18"/>
                <w:szCs w:val="18"/>
                <w:lang w:eastAsia="en-US"/>
              </w:rPr>
              <w:t>Use decision-making processes (e.g. share opinions and personal perspectives, consider different points of view, identify issues, develop possible solutions, plan for action, identify advantages and disadvantages of different options)</w:t>
            </w:r>
          </w:p>
          <w:p w:rsidR="000E4916" w:rsidRPr="00380B66" w:rsidRDefault="000E4916" w:rsidP="006E5CE5">
            <w:pPr>
              <w:rPr>
                <w:rFonts w:asciiTheme="minorHAnsi" w:hAnsiTheme="minorHAnsi" w:cstheme="minorHAnsi"/>
                <w:b/>
                <w:sz w:val="18"/>
                <w:szCs w:val="18"/>
                <w:lang w:eastAsia="en-US"/>
              </w:rPr>
            </w:pPr>
            <w:r w:rsidRPr="00380B66">
              <w:rPr>
                <w:rFonts w:asciiTheme="minorHAnsi" w:hAnsiTheme="minorHAnsi" w:cstheme="minorHAnsi"/>
                <w:b/>
                <w:sz w:val="18"/>
                <w:szCs w:val="18"/>
                <w:lang w:eastAsia="en-US"/>
              </w:rPr>
              <w:t>Communicating and reflecting</w:t>
            </w:r>
          </w:p>
          <w:p w:rsidR="000E4916" w:rsidRPr="00437BCA" w:rsidRDefault="00F532E6" w:rsidP="00735F86">
            <w:pPr>
              <w:pStyle w:val="ListParagraph"/>
              <w:numPr>
                <w:ilvl w:val="0"/>
                <w:numId w:val="12"/>
              </w:numPr>
              <w:ind w:left="323"/>
              <w:rPr>
                <w:rFonts w:asciiTheme="minorHAnsi" w:hAnsiTheme="minorHAnsi" w:cstheme="minorHAnsi"/>
                <w:b/>
                <w:sz w:val="16"/>
                <w:szCs w:val="16"/>
                <w:lang w:eastAsia="en-US"/>
              </w:rPr>
            </w:pPr>
            <w:r w:rsidRPr="00F532E6">
              <w:rPr>
                <w:rFonts w:asciiTheme="minorHAnsi" w:hAnsiTheme="minorHAnsi" w:cstheme="minorHAnsi"/>
                <w:sz w:val="18"/>
                <w:szCs w:val="18"/>
                <w:lang w:eastAsia="en-US"/>
              </w:rPr>
              <w:t>Present findings, conclusions and/or arguments, appropriate to audience and purpose, in a range of communication forms (e.g. written, oral, visual, digital, tabular, graphic, maps) and using subject-specific terminology and concepts</w:t>
            </w:r>
          </w:p>
        </w:tc>
        <w:tc>
          <w:tcPr>
            <w:tcW w:w="5386" w:type="dxa"/>
          </w:tcPr>
          <w:p w:rsidR="000E4916" w:rsidRDefault="0016690A" w:rsidP="00C24D37">
            <w:pPr>
              <w:rPr>
                <w:rFonts w:asciiTheme="minorHAnsi" w:hAnsiTheme="minorHAnsi" w:cstheme="minorHAnsi"/>
                <w:b/>
                <w:sz w:val="18"/>
                <w:szCs w:val="18"/>
                <w:lang w:eastAsia="en-US"/>
              </w:rPr>
            </w:pPr>
            <w:r>
              <w:rPr>
                <w:rFonts w:asciiTheme="minorHAnsi" w:hAnsiTheme="minorHAnsi" w:cstheme="minorHAnsi"/>
                <w:b/>
                <w:sz w:val="18"/>
                <w:szCs w:val="18"/>
                <w:lang w:eastAsia="en-US"/>
              </w:rPr>
              <w:t>A</w:t>
            </w:r>
            <w:r w:rsidR="002E2CD2">
              <w:rPr>
                <w:rFonts w:asciiTheme="minorHAnsi" w:hAnsiTheme="minorHAnsi" w:cstheme="minorHAnsi"/>
                <w:b/>
                <w:sz w:val="18"/>
                <w:szCs w:val="18"/>
                <w:lang w:eastAsia="en-US"/>
              </w:rPr>
              <w:t>ctivity 1</w:t>
            </w:r>
            <w:r w:rsidR="00276277">
              <w:rPr>
                <w:rFonts w:asciiTheme="minorHAnsi" w:hAnsiTheme="minorHAnsi" w:cstheme="minorHAnsi"/>
                <w:b/>
                <w:sz w:val="18"/>
                <w:szCs w:val="18"/>
                <w:lang w:eastAsia="en-US"/>
              </w:rPr>
              <w:t>: Resource use decisions at your school</w:t>
            </w:r>
          </w:p>
          <w:p w:rsidR="00276277" w:rsidRPr="00276277" w:rsidRDefault="004E6D87" w:rsidP="00276277">
            <w:p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Students </w:t>
            </w:r>
          </w:p>
          <w:p w:rsidR="00276277" w:rsidRPr="00276277" w:rsidRDefault="00276277" w:rsidP="00276277">
            <w:pPr>
              <w:pStyle w:val="ListParagraph"/>
              <w:numPr>
                <w:ilvl w:val="0"/>
                <w:numId w:val="27"/>
              </w:numPr>
              <w:ind w:left="318" w:hanging="318"/>
              <w:rPr>
                <w:rFonts w:asciiTheme="minorHAnsi" w:hAnsiTheme="minorHAnsi" w:cstheme="minorHAnsi"/>
                <w:sz w:val="18"/>
                <w:szCs w:val="18"/>
                <w:lang w:eastAsia="en-US"/>
              </w:rPr>
            </w:pPr>
            <w:r w:rsidRPr="00276277">
              <w:rPr>
                <w:rFonts w:asciiTheme="minorHAnsi" w:hAnsiTheme="minorHAnsi" w:cstheme="minorHAnsi"/>
                <w:sz w:val="18"/>
                <w:szCs w:val="18"/>
                <w:lang w:eastAsia="en-US"/>
              </w:rPr>
              <w:t xml:space="preserve">list the natural, human and capital resources that will be required to teach two languages to all students from Years 3-6 </w:t>
            </w:r>
          </w:p>
          <w:p w:rsidR="004E6D87" w:rsidRDefault="00276277" w:rsidP="002E2CD2">
            <w:pPr>
              <w:pStyle w:val="ListParagraph"/>
              <w:numPr>
                <w:ilvl w:val="0"/>
                <w:numId w:val="27"/>
              </w:numPr>
              <w:ind w:left="318" w:hanging="318"/>
              <w:rPr>
                <w:rFonts w:asciiTheme="minorHAnsi" w:hAnsiTheme="minorHAnsi" w:cstheme="minorHAnsi"/>
                <w:sz w:val="18"/>
                <w:szCs w:val="18"/>
                <w:lang w:eastAsia="en-US"/>
              </w:rPr>
            </w:pPr>
            <w:r>
              <w:rPr>
                <w:rFonts w:asciiTheme="minorHAnsi" w:hAnsiTheme="minorHAnsi" w:cstheme="minorHAnsi"/>
                <w:sz w:val="18"/>
                <w:szCs w:val="18"/>
                <w:lang w:eastAsia="en-US"/>
              </w:rPr>
              <w:t>assess if the school currently has the required resources to deliver the program</w:t>
            </w:r>
          </w:p>
          <w:p w:rsidR="00276277" w:rsidRPr="002E2CD2" w:rsidRDefault="00276277" w:rsidP="002E2CD2">
            <w:pPr>
              <w:pStyle w:val="ListParagraph"/>
              <w:numPr>
                <w:ilvl w:val="0"/>
                <w:numId w:val="27"/>
              </w:numPr>
              <w:ind w:left="318" w:hanging="318"/>
              <w:rPr>
                <w:rFonts w:asciiTheme="minorHAnsi" w:hAnsiTheme="minorHAnsi" w:cstheme="minorHAnsi"/>
                <w:sz w:val="18"/>
                <w:szCs w:val="18"/>
                <w:lang w:eastAsia="en-US"/>
              </w:rPr>
            </w:pPr>
            <w:proofErr w:type="gramStart"/>
            <w:r>
              <w:rPr>
                <w:rFonts w:asciiTheme="minorHAnsi" w:hAnsiTheme="minorHAnsi" w:cstheme="minorHAnsi"/>
                <w:sz w:val="18"/>
                <w:szCs w:val="18"/>
                <w:lang w:eastAsia="en-US"/>
              </w:rPr>
              <w:t>consider</w:t>
            </w:r>
            <w:proofErr w:type="gramEnd"/>
            <w:r>
              <w:rPr>
                <w:rFonts w:asciiTheme="minorHAnsi" w:hAnsiTheme="minorHAnsi" w:cstheme="minorHAnsi"/>
                <w:sz w:val="18"/>
                <w:szCs w:val="18"/>
                <w:lang w:eastAsia="en-US"/>
              </w:rPr>
              <w:t xml:space="preserve"> the trade-offs involved in delivering the language program. What is given up? Why is this the case?</w:t>
            </w:r>
          </w:p>
        </w:tc>
        <w:tc>
          <w:tcPr>
            <w:tcW w:w="4110" w:type="dxa"/>
          </w:tcPr>
          <w:p w:rsidR="007A0DBD" w:rsidRPr="00E13607" w:rsidRDefault="007A0DBD" w:rsidP="007A0DBD">
            <w:pPr>
              <w:rPr>
                <w:rFonts w:asciiTheme="minorHAnsi" w:hAnsiTheme="minorHAnsi" w:cstheme="minorHAnsi"/>
                <w:sz w:val="18"/>
                <w:szCs w:val="18"/>
                <w:lang w:eastAsia="en-US"/>
              </w:rPr>
            </w:pPr>
            <w:r w:rsidRPr="00E13607">
              <w:rPr>
                <w:rFonts w:asciiTheme="minorHAnsi" w:hAnsiTheme="minorHAnsi" w:cstheme="minorHAnsi"/>
                <w:sz w:val="18"/>
                <w:szCs w:val="18"/>
                <w:lang w:eastAsia="en-US"/>
              </w:rPr>
              <w:t>Students:</w:t>
            </w:r>
          </w:p>
          <w:p w:rsidR="000E4916" w:rsidRDefault="00CA3435" w:rsidP="0016690A">
            <w:pPr>
              <w:pStyle w:val="ListParagraph"/>
              <w:numPr>
                <w:ilvl w:val="0"/>
                <w:numId w:val="12"/>
              </w:numPr>
              <w:ind w:left="312"/>
              <w:rPr>
                <w:rFonts w:asciiTheme="minorHAnsi" w:hAnsiTheme="minorHAnsi" w:cstheme="minorHAnsi"/>
                <w:sz w:val="16"/>
                <w:szCs w:val="16"/>
                <w:lang w:eastAsia="en-US"/>
              </w:rPr>
            </w:pPr>
            <w:r>
              <w:rPr>
                <w:rFonts w:asciiTheme="minorHAnsi" w:hAnsiTheme="minorHAnsi" w:cstheme="minorHAnsi"/>
                <w:sz w:val="16"/>
                <w:szCs w:val="16"/>
                <w:lang w:eastAsia="en-US"/>
              </w:rPr>
              <w:t>p</w:t>
            </w:r>
            <w:r w:rsidR="004E6D87">
              <w:rPr>
                <w:rFonts w:asciiTheme="minorHAnsi" w:hAnsiTheme="minorHAnsi" w:cstheme="minorHAnsi"/>
                <w:sz w:val="16"/>
                <w:szCs w:val="16"/>
                <w:lang w:eastAsia="en-US"/>
              </w:rPr>
              <w:t>repare</w:t>
            </w:r>
            <w:r w:rsidR="00AC7632" w:rsidRPr="00AC7632">
              <w:rPr>
                <w:rFonts w:asciiTheme="minorHAnsi" w:hAnsiTheme="minorHAnsi" w:cstheme="minorHAnsi"/>
                <w:sz w:val="16"/>
                <w:szCs w:val="16"/>
                <w:lang w:eastAsia="en-US"/>
              </w:rPr>
              <w:t xml:space="preserve"> </w:t>
            </w:r>
            <w:r w:rsidR="00AC7632">
              <w:rPr>
                <w:rFonts w:asciiTheme="minorHAnsi" w:hAnsiTheme="minorHAnsi" w:cstheme="minorHAnsi"/>
                <w:sz w:val="16"/>
                <w:szCs w:val="16"/>
                <w:lang w:eastAsia="en-US"/>
              </w:rPr>
              <w:t>a summary</w:t>
            </w:r>
            <w:r w:rsidR="00AC7632" w:rsidRPr="00AC7632">
              <w:rPr>
                <w:rFonts w:asciiTheme="minorHAnsi" w:hAnsiTheme="minorHAnsi" w:cstheme="minorHAnsi"/>
                <w:sz w:val="16"/>
                <w:szCs w:val="16"/>
                <w:lang w:eastAsia="en-US"/>
              </w:rPr>
              <w:t xml:space="preserve"> </w:t>
            </w:r>
            <w:r w:rsidR="0016690A">
              <w:rPr>
                <w:rFonts w:asciiTheme="minorHAnsi" w:hAnsiTheme="minorHAnsi" w:cstheme="minorHAnsi"/>
                <w:sz w:val="16"/>
                <w:szCs w:val="16"/>
                <w:lang w:eastAsia="en-US"/>
              </w:rPr>
              <w:t xml:space="preserve">table of </w:t>
            </w:r>
            <w:r w:rsidR="00276277">
              <w:rPr>
                <w:rFonts w:asciiTheme="minorHAnsi" w:hAnsiTheme="minorHAnsi" w:cstheme="minorHAnsi"/>
                <w:sz w:val="16"/>
                <w:szCs w:val="16"/>
                <w:lang w:eastAsia="en-US"/>
              </w:rPr>
              <w:t>the natural, human and capital resources required to teach two languages in their primary school</w:t>
            </w:r>
          </w:p>
          <w:p w:rsidR="00276277" w:rsidRPr="00A11712" w:rsidRDefault="00CA3435" w:rsidP="00A11712">
            <w:pPr>
              <w:pStyle w:val="ListParagraph"/>
              <w:numPr>
                <w:ilvl w:val="0"/>
                <w:numId w:val="12"/>
              </w:numPr>
              <w:ind w:left="312"/>
              <w:rPr>
                <w:rFonts w:asciiTheme="minorHAnsi" w:hAnsiTheme="minorHAnsi" w:cstheme="minorHAnsi"/>
                <w:sz w:val="16"/>
                <w:szCs w:val="16"/>
                <w:lang w:eastAsia="en-US"/>
              </w:rPr>
            </w:pPr>
            <w:proofErr w:type="gramStart"/>
            <w:r>
              <w:rPr>
                <w:rFonts w:asciiTheme="minorHAnsi" w:hAnsiTheme="minorHAnsi" w:cstheme="minorHAnsi"/>
                <w:sz w:val="16"/>
                <w:szCs w:val="16"/>
                <w:lang w:eastAsia="en-US"/>
              </w:rPr>
              <w:t>a</w:t>
            </w:r>
            <w:r w:rsidR="00276277">
              <w:rPr>
                <w:rFonts w:asciiTheme="minorHAnsi" w:hAnsiTheme="minorHAnsi" w:cstheme="minorHAnsi"/>
                <w:sz w:val="16"/>
                <w:szCs w:val="16"/>
                <w:lang w:eastAsia="en-US"/>
              </w:rPr>
              <w:t>ssess</w:t>
            </w:r>
            <w:proofErr w:type="gramEnd"/>
            <w:r w:rsidR="00276277">
              <w:rPr>
                <w:rFonts w:asciiTheme="minorHAnsi" w:hAnsiTheme="minorHAnsi" w:cstheme="minorHAnsi"/>
                <w:sz w:val="16"/>
                <w:szCs w:val="16"/>
                <w:lang w:eastAsia="en-US"/>
              </w:rPr>
              <w:t xml:space="preserve"> the trade-offs in resources and the considerations the School Board needs to make when making a decision.</w:t>
            </w:r>
          </w:p>
        </w:tc>
      </w:tr>
      <w:tr w:rsidR="000E4916" w:rsidRPr="00B65374" w:rsidTr="00552120">
        <w:trPr>
          <w:trHeight w:val="668"/>
        </w:trPr>
        <w:tc>
          <w:tcPr>
            <w:tcW w:w="562" w:type="dxa"/>
            <w:vMerge/>
          </w:tcPr>
          <w:p w:rsidR="000E4916" w:rsidRPr="00B65374" w:rsidRDefault="000E4916" w:rsidP="00EF37C7">
            <w:pPr>
              <w:jc w:val="center"/>
              <w:rPr>
                <w:rFonts w:asciiTheme="minorHAnsi" w:hAnsiTheme="minorHAnsi" w:cstheme="minorHAnsi"/>
                <w:sz w:val="20"/>
                <w:szCs w:val="20"/>
                <w:lang w:eastAsia="en-US"/>
              </w:rPr>
            </w:pPr>
          </w:p>
        </w:tc>
        <w:tc>
          <w:tcPr>
            <w:tcW w:w="567" w:type="dxa"/>
            <w:vMerge/>
            <w:textDirection w:val="btLr"/>
          </w:tcPr>
          <w:p w:rsidR="000E4916" w:rsidRPr="00F2441B" w:rsidRDefault="000E4916" w:rsidP="00EF37C7">
            <w:pPr>
              <w:spacing w:after="120"/>
              <w:ind w:left="113"/>
              <w:rPr>
                <w:rFonts w:asciiTheme="minorHAnsi" w:hAnsiTheme="minorHAnsi" w:cstheme="minorHAnsi"/>
                <w:b/>
                <w:sz w:val="18"/>
                <w:szCs w:val="18"/>
              </w:rPr>
            </w:pPr>
          </w:p>
        </w:tc>
        <w:tc>
          <w:tcPr>
            <w:tcW w:w="4820" w:type="dxa"/>
            <w:vMerge/>
          </w:tcPr>
          <w:p w:rsidR="000E4916" w:rsidRPr="00653DE7" w:rsidRDefault="000E4916" w:rsidP="00A62A7F">
            <w:pPr>
              <w:pStyle w:val="ListParagraph"/>
              <w:numPr>
                <w:ilvl w:val="0"/>
                <w:numId w:val="12"/>
              </w:numPr>
              <w:ind w:left="323"/>
              <w:rPr>
                <w:rFonts w:asciiTheme="minorHAnsi" w:hAnsiTheme="minorHAnsi" w:cstheme="minorHAnsi"/>
                <w:b/>
                <w:sz w:val="14"/>
                <w:szCs w:val="14"/>
                <w:lang w:eastAsia="en-US"/>
              </w:rPr>
            </w:pPr>
          </w:p>
        </w:tc>
        <w:tc>
          <w:tcPr>
            <w:tcW w:w="5386" w:type="dxa"/>
          </w:tcPr>
          <w:p w:rsidR="000E4916" w:rsidRDefault="002E2CD2" w:rsidP="00C24D37">
            <w:pPr>
              <w:rPr>
                <w:rFonts w:asciiTheme="minorHAnsi" w:hAnsiTheme="minorHAnsi" w:cstheme="minorHAnsi"/>
                <w:b/>
                <w:sz w:val="18"/>
                <w:szCs w:val="18"/>
                <w:lang w:eastAsia="en-US"/>
              </w:rPr>
            </w:pPr>
            <w:r>
              <w:rPr>
                <w:rFonts w:asciiTheme="minorHAnsi" w:hAnsiTheme="minorHAnsi" w:cstheme="minorHAnsi"/>
                <w:b/>
                <w:sz w:val="18"/>
                <w:szCs w:val="18"/>
                <w:lang w:eastAsia="en-US"/>
              </w:rPr>
              <w:t>Activity 2</w:t>
            </w:r>
            <w:r w:rsidR="0016690A">
              <w:rPr>
                <w:rFonts w:asciiTheme="minorHAnsi" w:hAnsiTheme="minorHAnsi" w:cstheme="minorHAnsi"/>
                <w:b/>
                <w:sz w:val="18"/>
                <w:szCs w:val="18"/>
                <w:lang w:eastAsia="en-US"/>
              </w:rPr>
              <w:t xml:space="preserve">: </w:t>
            </w:r>
            <w:r w:rsidR="00276277">
              <w:rPr>
                <w:rFonts w:asciiTheme="minorHAnsi" w:hAnsiTheme="minorHAnsi" w:cstheme="minorHAnsi"/>
                <w:b/>
                <w:sz w:val="18"/>
                <w:szCs w:val="18"/>
                <w:lang w:eastAsia="en-US"/>
              </w:rPr>
              <w:t>School Vegetable Garden</w:t>
            </w:r>
          </w:p>
          <w:p w:rsidR="00392260" w:rsidRPr="00AA71D0" w:rsidRDefault="00C02F35" w:rsidP="00276277">
            <w:pPr>
              <w:rPr>
                <w:rFonts w:asciiTheme="minorHAnsi" w:hAnsiTheme="minorHAnsi" w:cstheme="minorHAnsi"/>
                <w:sz w:val="18"/>
                <w:szCs w:val="18"/>
                <w:lang w:eastAsia="en-US"/>
              </w:rPr>
            </w:pPr>
            <w:r>
              <w:rPr>
                <w:rFonts w:asciiTheme="minorHAnsi" w:hAnsiTheme="minorHAnsi" w:cstheme="minorHAnsi"/>
                <w:sz w:val="18"/>
                <w:szCs w:val="18"/>
                <w:lang w:eastAsia="en-US"/>
              </w:rPr>
              <w:t>S</w:t>
            </w:r>
            <w:r w:rsidR="002E2CD2">
              <w:rPr>
                <w:rFonts w:asciiTheme="minorHAnsi" w:hAnsiTheme="minorHAnsi" w:cstheme="minorHAnsi"/>
                <w:sz w:val="18"/>
                <w:szCs w:val="18"/>
                <w:lang w:eastAsia="en-US"/>
              </w:rPr>
              <w:t xml:space="preserve">tudents </w:t>
            </w:r>
            <w:r w:rsidR="00276277" w:rsidRPr="00276277">
              <w:rPr>
                <w:rFonts w:asciiTheme="minorHAnsi" w:hAnsiTheme="minorHAnsi" w:cstheme="minorHAnsi"/>
                <w:sz w:val="18"/>
                <w:szCs w:val="18"/>
                <w:lang w:eastAsia="en-US"/>
              </w:rPr>
              <w:t>list the re</w:t>
            </w:r>
            <w:r w:rsidR="00276277">
              <w:rPr>
                <w:rFonts w:asciiTheme="minorHAnsi" w:hAnsiTheme="minorHAnsi" w:cstheme="minorHAnsi"/>
                <w:sz w:val="18"/>
                <w:szCs w:val="18"/>
                <w:lang w:eastAsia="en-US"/>
              </w:rPr>
              <w:t>sources required to maintain a school vegetable</w:t>
            </w:r>
            <w:r w:rsidR="00276277" w:rsidRPr="00276277">
              <w:rPr>
                <w:rFonts w:asciiTheme="minorHAnsi" w:hAnsiTheme="minorHAnsi" w:cstheme="minorHAnsi"/>
                <w:sz w:val="18"/>
                <w:szCs w:val="18"/>
                <w:lang w:eastAsia="en-US"/>
              </w:rPr>
              <w:t xml:space="preserve"> garden and its crops. </w:t>
            </w:r>
            <w:r w:rsidR="00276277">
              <w:rPr>
                <w:rFonts w:asciiTheme="minorHAnsi" w:hAnsiTheme="minorHAnsi" w:cstheme="minorHAnsi"/>
                <w:sz w:val="18"/>
                <w:szCs w:val="18"/>
                <w:lang w:eastAsia="en-US"/>
              </w:rPr>
              <w:t>Students</w:t>
            </w:r>
            <w:r w:rsidR="00276277" w:rsidRPr="00276277">
              <w:rPr>
                <w:rFonts w:asciiTheme="minorHAnsi" w:hAnsiTheme="minorHAnsi" w:cstheme="minorHAnsi"/>
                <w:sz w:val="18"/>
                <w:szCs w:val="18"/>
                <w:lang w:eastAsia="en-US"/>
              </w:rPr>
              <w:t xml:space="preserve"> </w:t>
            </w:r>
            <w:r w:rsidR="00276277">
              <w:rPr>
                <w:rFonts w:asciiTheme="minorHAnsi" w:hAnsiTheme="minorHAnsi" w:cstheme="minorHAnsi"/>
                <w:sz w:val="18"/>
                <w:szCs w:val="18"/>
                <w:lang w:eastAsia="en-US"/>
              </w:rPr>
              <w:t>consider</w:t>
            </w:r>
            <w:r w:rsidR="00276277" w:rsidRPr="00276277">
              <w:rPr>
                <w:rFonts w:asciiTheme="minorHAnsi" w:hAnsiTheme="minorHAnsi" w:cstheme="minorHAnsi"/>
                <w:sz w:val="18"/>
                <w:szCs w:val="18"/>
                <w:lang w:eastAsia="en-US"/>
              </w:rPr>
              <w:t xml:space="preserve"> whether the school vegetable garden is the best use of the school’s economic resources. This will require an experiment, and the application of some measurement and maths skills.</w:t>
            </w:r>
          </w:p>
        </w:tc>
        <w:tc>
          <w:tcPr>
            <w:tcW w:w="4110" w:type="dxa"/>
          </w:tcPr>
          <w:p w:rsidR="007A0DBD" w:rsidRPr="00AC7632" w:rsidRDefault="007A0DBD" w:rsidP="007A0DBD">
            <w:pPr>
              <w:rPr>
                <w:rFonts w:asciiTheme="minorHAnsi" w:hAnsiTheme="minorHAnsi" w:cstheme="minorHAnsi"/>
                <w:sz w:val="16"/>
                <w:szCs w:val="16"/>
                <w:lang w:eastAsia="en-US"/>
              </w:rPr>
            </w:pPr>
            <w:r w:rsidRPr="00AC7632">
              <w:rPr>
                <w:rFonts w:asciiTheme="minorHAnsi" w:hAnsiTheme="minorHAnsi" w:cstheme="minorHAnsi"/>
                <w:sz w:val="16"/>
                <w:szCs w:val="16"/>
                <w:lang w:eastAsia="en-US"/>
              </w:rPr>
              <w:t>Students:</w:t>
            </w:r>
          </w:p>
          <w:p w:rsidR="00694C1C" w:rsidRDefault="00CA3435" w:rsidP="002E2CD2">
            <w:pPr>
              <w:pStyle w:val="ListParagraph"/>
              <w:numPr>
                <w:ilvl w:val="0"/>
                <w:numId w:val="2"/>
              </w:numPr>
              <w:ind w:left="312"/>
              <w:rPr>
                <w:rFonts w:asciiTheme="minorHAnsi" w:hAnsiTheme="minorHAnsi" w:cstheme="minorHAnsi"/>
                <w:sz w:val="16"/>
                <w:szCs w:val="16"/>
                <w:lang w:eastAsia="en-US"/>
              </w:rPr>
            </w:pPr>
            <w:r>
              <w:rPr>
                <w:rFonts w:asciiTheme="minorHAnsi" w:hAnsiTheme="minorHAnsi" w:cstheme="minorHAnsi"/>
                <w:sz w:val="16"/>
                <w:szCs w:val="16"/>
                <w:lang w:eastAsia="en-US"/>
              </w:rPr>
              <w:t>i</w:t>
            </w:r>
            <w:r w:rsidR="00276277">
              <w:rPr>
                <w:rFonts w:asciiTheme="minorHAnsi" w:hAnsiTheme="minorHAnsi" w:cstheme="minorHAnsi"/>
                <w:sz w:val="16"/>
                <w:szCs w:val="16"/>
                <w:lang w:eastAsia="en-US"/>
              </w:rPr>
              <w:t>dentify the size of the vegetable garden</w:t>
            </w:r>
          </w:p>
          <w:p w:rsidR="00276277" w:rsidRDefault="00CA3435" w:rsidP="00276277">
            <w:pPr>
              <w:pStyle w:val="ListParagraph"/>
              <w:numPr>
                <w:ilvl w:val="0"/>
                <w:numId w:val="12"/>
              </w:numPr>
              <w:ind w:left="312"/>
              <w:rPr>
                <w:rFonts w:asciiTheme="minorHAnsi" w:hAnsiTheme="minorHAnsi" w:cstheme="minorHAnsi"/>
                <w:sz w:val="16"/>
                <w:szCs w:val="16"/>
                <w:lang w:eastAsia="en-US"/>
              </w:rPr>
            </w:pPr>
            <w:proofErr w:type="gramStart"/>
            <w:r>
              <w:rPr>
                <w:rFonts w:asciiTheme="minorHAnsi" w:hAnsiTheme="minorHAnsi" w:cstheme="minorHAnsi"/>
                <w:sz w:val="16"/>
                <w:szCs w:val="16"/>
                <w:lang w:eastAsia="en-US"/>
              </w:rPr>
              <w:t>p</w:t>
            </w:r>
            <w:r w:rsidR="00276277">
              <w:rPr>
                <w:rFonts w:asciiTheme="minorHAnsi" w:hAnsiTheme="minorHAnsi" w:cstheme="minorHAnsi"/>
                <w:sz w:val="16"/>
                <w:szCs w:val="16"/>
                <w:lang w:eastAsia="en-US"/>
              </w:rPr>
              <w:t>repare</w:t>
            </w:r>
            <w:proofErr w:type="gramEnd"/>
            <w:r w:rsidR="00276277" w:rsidRPr="00AC7632">
              <w:rPr>
                <w:rFonts w:asciiTheme="minorHAnsi" w:hAnsiTheme="minorHAnsi" w:cstheme="minorHAnsi"/>
                <w:sz w:val="16"/>
                <w:szCs w:val="16"/>
                <w:lang w:eastAsia="en-US"/>
              </w:rPr>
              <w:t xml:space="preserve"> </w:t>
            </w:r>
            <w:r w:rsidR="00276277">
              <w:rPr>
                <w:rFonts w:asciiTheme="minorHAnsi" w:hAnsiTheme="minorHAnsi" w:cstheme="minorHAnsi"/>
                <w:sz w:val="16"/>
                <w:szCs w:val="16"/>
                <w:lang w:eastAsia="en-US"/>
              </w:rPr>
              <w:t>a summary</w:t>
            </w:r>
            <w:r w:rsidR="00276277" w:rsidRPr="00AC7632">
              <w:rPr>
                <w:rFonts w:asciiTheme="minorHAnsi" w:hAnsiTheme="minorHAnsi" w:cstheme="minorHAnsi"/>
                <w:sz w:val="16"/>
                <w:szCs w:val="16"/>
                <w:lang w:eastAsia="en-US"/>
              </w:rPr>
              <w:t xml:space="preserve"> </w:t>
            </w:r>
            <w:r w:rsidR="00276277">
              <w:rPr>
                <w:rFonts w:asciiTheme="minorHAnsi" w:hAnsiTheme="minorHAnsi" w:cstheme="minorHAnsi"/>
                <w:sz w:val="16"/>
                <w:szCs w:val="16"/>
                <w:lang w:eastAsia="en-US"/>
              </w:rPr>
              <w:t>table of the natural, human and capital resources required to maintain their school vegetable garden.</w:t>
            </w:r>
          </w:p>
          <w:p w:rsidR="00276277" w:rsidRPr="00694C1C" w:rsidRDefault="00CA3435" w:rsidP="002E2CD2">
            <w:pPr>
              <w:pStyle w:val="ListParagraph"/>
              <w:numPr>
                <w:ilvl w:val="0"/>
                <w:numId w:val="2"/>
              </w:numPr>
              <w:ind w:left="312"/>
              <w:rPr>
                <w:rFonts w:asciiTheme="minorHAnsi" w:hAnsiTheme="minorHAnsi" w:cstheme="minorHAnsi"/>
                <w:sz w:val="16"/>
                <w:szCs w:val="16"/>
                <w:lang w:eastAsia="en-US"/>
              </w:rPr>
            </w:pPr>
            <w:proofErr w:type="gramStart"/>
            <w:r>
              <w:rPr>
                <w:rFonts w:asciiTheme="minorHAnsi" w:hAnsiTheme="minorHAnsi" w:cstheme="minorHAnsi"/>
                <w:sz w:val="16"/>
                <w:szCs w:val="16"/>
                <w:lang w:eastAsia="en-US"/>
              </w:rPr>
              <w:t>d</w:t>
            </w:r>
            <w:r w:rsidR="00A11712">
              <w:rPr>
                <w:rFonts w:asciiTheme="minorHAnsi" w:hAnsiTheme="minorHAnsi" w:cstheme="minorHAnsi"/>
                <w:sz w:val="16"/>
                <w:szCs w:val="16"/>
                <w:lang w:eastAsia="en-US"/>
              </w:rPr>
              <w:t>evelop</w:t>
            </w:r>
            <w:proofErr w:type="gramEnd"/>
            <w:r w:rsidR="00A11712">
              <w:rPr>
                <w:rFonts w:asciiTheme="minorHAnsi" w:hAnsiTheme="minorHAnsi" w:cstheme="minorHAnsi"/>
                <w:sz w:val="16"/>
                <w:szCs w:val="16"/>
                <w:lang w:eastAsia="en-US"/>
              </w:rPr>
              <w:t xml:space="preserve"> a plan to grow two new vegetable crops and considers the resources required for this to occur.</w:t>
            </w:r>
          </w:p>
        </w:tc>
      </w:tr>
      <w:tr w:rsidR="00C02F35" w:rsidRPr="00B65374" w:rsidTr="00552120">
        <w:trPr>
          <w:trHeight w:val="668"/>
        </w:trPr>
        <w:tc>
          <w:tcPr>
            <w:tcW w:w="562" w:type="dxa"/>
            <w:vMerge/>
          </w:tcPr>
          <w:p w:rsidR="00C02F35" w:rsidRPr="00B65374" w:rsidRDefault="00C02F35" w:rsidP="00EF37C7">
            <w:pPr>
              <w:jc w:val="center"/>
              <w:rPr>
                <w:rFonts w:asciiTheme="minorHAnsi" w:hAnsiTheme="minorHAnsi" w:cstheme="minorHAnsi"/>
                <w:sz w:val="20"/>
                <w:szCs w:val="20"/>
                <w:lang w:eastAsia="en-US"/>
              </w:rPr>
            </w:pPr>
          </w:p>
        </w:tc>
        <w:tc>
          <w:tcPr>
            <w:tcW w:w="567" w:type="dxa"/>
            <w:vMerge/>
            <w:textDirection w:val="btLr"/>
          </w:tcPr>
          <w:p w:rsidR="00C02F35" w:rsidRPr="00F2441B" w:rsidRDefault="00C02F35" w:rsidP="00EF37C7">
            <w:pPr>
              <w:spacing w:after="120"/>
              <w:ind w:left="113"/>
              <w:rPr>
                <w:rFonts w:asciiTheme="minorHAnsi" w:hAnsiTheme="minorHAnsi" w:cstheme="minorHAnsi"/>
                <w:b/>
                <w:sz w:val="18"/>
                <w:szCs w:val="18"/>
              </w:rPr>
            </w:pPr>
          </w:p>
        </w:tc>
        <w:tc>
          <w:tcPr>
            <w:tcW w:w="4820" w:type="dxa"/>
            <w:vMerge/>
          </w:tcPr>
          <w:p w:rsidR="00C02F35" w:rsidRPr="00026A51" w:rsidRDefault="00C02F35" w:rsidP="00A62A7F">
            <w:pPr>
              <w:pStyle w:val="ListParagraph"/>
              <w:numPr>
                <w:ilvl w:val="0"/>
                <w:numId w:val="12"/>
              </w:numPr>
              <w:ind w:left="323"/>
              <w:rPr>
                <w:rFonts w:asciiTheme="minorHAnsi" w:hAnsiTheme="minorHAnsi" w:cstheme="minorHAnsi"/>
                <w:b/>
                <w:sz w:val="16"/>
                <w:szCs w:val="16"/>
                <w:lang w:eastAsia="en-US"/>
              </w:rPr>
            </w:pPr>
          </w:p>
        </w:tc>
        <w:tc>
          <w:tcPr>
            <w:tcW w:w="5386" w:type="dxa"/>
          </w:tcPr>
          <w:p w:rsidR="00C02F35" w:rsidRDefault="002E2CD2" w:rsidP="00C02F35">
            <w:pPr>
              <w:rPr>
                <w:rFonts w:asciiTheme="minorHAnsi" w:hAnsiTheme="minorHAnsi" w:cstheme="minorHAnsi"/>
                <w:sz w:val="18"/>
                <w:szCs w:val="18"/>
                <w:lang w:eastAsia="en-US"/>
              </w:rPr>
            </w:pPr>
            <w:r>
              <w:rPr>
                <w:rFonts w:asciiTheme="minorHAnsi" w:hAnsiTheme="minorHAnsi" w:cstheme="minorHAnsi"/>
                <w:b/>
                <w:sz w:val="18"/>
                <w:szCs w:val="18"/>
                <w:lang w:eastAsia="en-US"/>
              </w:rPr>
              <w:t>Activity 3</w:t>
            </w:r>
            <w:r w:rsidR="00C02F35">
              <w:rPr>
                <w:rFonts w:asciiTheme="minorHAnsi" w:hAnsiTheme="minorHAnsi" w:cstheme="minorHAnsi"/>
                <w:b/>
                <w:sz w:val="18"/>
                <w:szCs w:val="18"/>
                <w:lang w:eastAsia="en-US"/>
              </w:rPr>
              <w:t xml:space="preserve">: </w:t>
            </w:r>
            <w:r w:rsidR="00D7168C">
              <w:rPr>
                <w:rFonts w:asciiTheme="minorHAnsi" w:hAnsiTheme="minorHAnsi" w:cstheme="minorHAnsi"/>
                <w:b/>
                <w:sz w:val="18"/>
                <w:szCs w:val="18"/>
                <w:lang w:eastAsia="en-US"/>
              </w:rPr>
              <w:t xml:space="preserve">Opportunity Cost: </w:t>
            </w:r>
            <w:r w:rsidR="00967564">
              <w:rPr>
                <w:rFonts w:asciiTheme="minorHAnsi" w:hAnsiTheme="minorHAnsi" w:cstheme="minorHAnsi"/>
                <w:b/>
                <w:sz w:val="18"/>
                <w:szCs w:val="18"/>
                <w:lang w:eastAsia="en-US"/>
              </w:rPr>
              <w:t>What to do after school?</w:t>
            </w:r>
          </w:p>
          <w:p w:rsidR="00967564" w:rsidRDefault="00967564" w:rsidP="00967564">
            <w:pPr>
              <w:rPr>
                <w:rFonts w:asciiTheme="minorHAnsi" w:hAnsiTheme="minorHAnsi" w:cstheme="minorHAnsi"/>
                <w:sz w:val="18"/>
                <w:szCs w:val="18"/>
                <w:lang w:eastAsia="en-US"/>
              </w:rPr>
            </w:pPr>
            <w:r>
              <w:rPr>
                <w:rFonts w:asciiTheme="minorHAnsi" w:hAnsiTheme="minorHAnsi" w:cstheme="minorHAnsi"/>
                <w:sz w:val="18"/>
                <w:szCs w:val="18"/>
                <w:lang w:eastAsia="en-US"/>
              </w:rPr>
              <w:t>Students list</w:t>
            </w:r>
            <w:r w:rsidRPr="00967564">
              <w:rPr>
                <w:rFonts w:asciiTheme="minorHAnsi" w:hAnsiTheme="minorHAnsi" w:cstheme="minorHAnsi"/>
                <w:sz w:val="18"/>
                <w:szCs w:val="18"/>
                <w:lang w:eastAsia="en-US"/>
              </w:rPr>
              <w:t xml:space="preserve"> </w:t>
            </w:r>
            <w:r>
              <w:rPr>
                <w:rFonts w:asciiTheme="minorHAnsi" w:hAnsiTheme="minorHAnsi" w:cstheme="minorHAnsi"/>
                <w:sz w:val="18"/>
                <w:szCs w:val="18"/>
                <w:lang w:eastAsia="en-US"/>
              </w:rPr>
              <w:t xml:space="preserve">and rank in preference </w:t>
            </w:r>
            <w:r w:rsidRPr="00967564">
              <w:rPr>
                <w:rFonts w:asciiTheme="minorHAnsi" w:hAnsiTheme="minorHAnsi" w:cstheme="minorHAnsi"/>
                <w:sz w:val="18"/>
                <w:szCs w:val="18"/>
                <w:lang w:eastAsia="en-US"/>
              </w:rPr>
              <w:t xml:space="preserve">five things </w:t>
            </w:r>
            <w:r>
              <w:rPr>
                <w:rFonts w:asciiTheme="minorHAnsi" w:hAnsiTheme="minorHAnsi" w:cstheme="minorHAnsi"/>
                <w:sz w:val="18"/>
                <w:szCs w:val="18"/>
                <w:lang w:eastAsia="en-US"/>
              </w:rPr>
              <w:t>they</w:t>
            </w:r>
            <w:r w:rsidRPr="00967564">
              <w:rPr>
                <w:rFonts w:asciiTheme="minorHAnsi" w:hAnsiTheme="minorHAnsi" w:cstheme="minorHAnsi"/>
                <w:sz w:val="18"/>
                <w:szCs w:val="18"/>
                <w:lang w:eastAsia="en-US"/>
              </w:rPr>
              <w:t xml:space="preserve"> would like to do </w:t>
            </w:r>
            <w:r>
              <w:rPr>
                <w:rFonts w:asciiTheme="minorHAnsi" w:hAnsiTheme="minorHAnsi" w:cstheme="minorHAnsi"/>
                <w:sz w:val="18"/>
                <w:szCs w:val="18"/>
                <w:lang w:eastAsia="en-US"/>
              </w:rPr>
              <w:t>in a</w:t>
            </w:r>
            <w:r w:rsidRPr="00967564">
              <w:rPr>
                <w:rFonts w:asciiTheme="minorHAnsi" w:hAnsiTheme="minorHAnsi" w:cstheme="minorHAnsi"/>
                <w:sz w:val="18"/>
                <w:szCs w:val="18"/>
                <w:lang w:eastAsia="en-US"/>
              </w:rPr>
              <w:t xml:space="preserve"> two-hour leisure period</w:t>
            </w:r>
            <w:r>
              <w:rPr>
                <w:rFonts w:asciiTheme="minorHAnsi" w:hAnsiTheme="minorHAnsi" w:cstheme="minorHAnsi"/>
                <w:sz w:val="18"/>
                <w:szCs w:val="18"/>
                <w:lang w:eastAsia="en-US"/>
              </w:rPr>
              <w:t xml:space="preserve"> after school</w:t>
            </w:r>
            <w:r w:rsidRPr="00967564">
              <w:rPr>
                <w:rFonts w:asciiTheme="minorHAnsi" w:hAnsiTheme="minorHAnsi" w:cstheme="minorHAnsi"/>
                <w:sz w:val="18"/>
                <w:szCs w:val="18"/>
                <w:lang w:eastAsia="en-US"/>
              </w:rPr>
              <w:t xml:space="preserve">. </w:t>
            </w:r>
            <w:r>
              <w:rPr>
                <w:rFonts w:asciiTheme="minorHAnsi" w:hAnsiTheme="minorHAnsi" w:cstheme="minorHAnsi"/>
                <w:sz w:val="18"/>
                <w:szCs w:val="18"/>
                <w:lang w:eastAsia="en-US"/>
              </w:rPr>
              <w:t>They consider why these activities have been given a high or low preference.</w:t>
            </w:r>
          </w:p>
          <w:p w:rsidR="00C02F35" w:rsidRPr="00E1144F" w:rsidRDefault="00967564" w:rsidP="00967564">
            <w:pPr>
              <w:rPr>
                <w:rFonts w:asciiTheme="minorHAnsi" w:hAnsiTheme="minorHAnsi" w:cstheme="minorHAnsi"/>
                <w:sz w:val="18"/>
                <w:szCs w:val="18"/>
                <w:lang w:eastAsia="en-US"/>
              </w:rPr>
            </w:pPr>
            <w:r>
              <w:rPr>
                <w:rFonts w:asciiTheme="minorHAnsi" w:hAnsiTheme="minorHAnsi" w:cstheme="minorHAnsi"/>
                <w:sz w:val="18"/>
                <w:szCs w:val="18"/>
                <w:lang w:eastAsia="en-US"/>
              </w:rPr>
              <w:t>Student then consider</w:t>
            </w:r>
            <w:r w:rsidRPr="00967564">
              <w:rPr>
                <w:rFonts w:asciiTheme="minorHAnsi" w:hAnsiTheme="minorHAnsi" w:cstheme="minorHAnsi"/>
                <w:sz w:val="18"/>
                <w:szCs w:val="18"/>
                <w:lang w:eastAsia="en-US"/>
              </w:rPr>
              <w:t xml:space="preserve"> alternative </w:t>
            </w:r>
            <w:r>
              <w:rPr>
                <w:rFonts w:asciiTheme="minorHAnsi" w:hAnsiTheme="minorHAnsi" w:cstheme="minorHAnsi"/>
                <w:sz w:val="18"/>
                <w:szCs w:val="18"/>
                <w:lang w:eastAsia="en-US"/>
              </w:rPr>
              <w:t>ways in which you could use the leisure</w:t>
            </w:r>
            <w:r w:rsidRPr="00967564">
              <w:rPr>
                <w:rFonts w:asciiTheme="minorHAnsi" w:hAnsiTheme="minorHAnsi" w:cstheme="minorHAnsi"/>
                <w:sz w:val="18"/>
                <w:szCs w:val="18"/>
                <w:lang w:eastAsia="en-US"/>
              </w:rPr>
              <w:t xml:space="preserve"> time? </w:t>
            </w:r>
            <w:r>
              <w:rPr>
                <w:rFonts w:asciiTheme="minorHAnsi" w:hAnsiTheme="minorHAnsi" w:cstheme="minorHAnsi"/>
                <w:sz w:val="18"/>
                <w:szCs w:val="18"/>
                <w:lang w:eastAsia="en-US"/>
              </w:rPr>
              <w:t>How might this this time be used differently and what might be some alternative outcomes from these decisions.</w:t>
            </w:r>
          </w:p>
        </w:tc>
        <w:tc>
          <w:tcPr>
            <w:tcW w:w="4110" w:type="dxa"/>
          </w:tcPr>
          <w:p w:rsidR="00C02F35" w:rsidRPr="00AC7632" w:rsidRDefault="00C02F35" w:rsidP="00C02F35">
            <w:pPr>
              <w:rPr>
                <w:rFonts w:asciiTheme="minorHAnsi" w:hAnsiTheme="minorHAnsi" w:cstheme="minorHAnsi"/>
                <w:sz w:val="16"/>
                <w:szCs w:val="16"/>
                <w:lang w:eastAsia="en-US"/>
              </w:rPr>
            </w:pPr>
            <w:r w:rsidRPr="00AC7632">
              <w:rPr>
                <w:rFonts w:asciiTheme="minorHAnsi" w:hAnsiTheme="minorHAnsi" w:cstheme="minorHAnsi"/>
                <w:sz w:val="16"/>
                <w:szCs w:val="16"/>
                <w:lang w:eastAsia="en-US"/>
              </w:rPr>
              <w:t>Students:</w:t>
            </w:r>
          </w:p>
          <w:p w:rsidR="00C02F35" w:rsidRDefault="00D7168C" w:rsidP="00C02F35">
            <w:pPr>
              <w:pStyle w:val="ListParagraph"/>
              <w:numPr>
                <w:ilvl w:val="0"/>
                <w:numId w:val="2"/>
              </w:numPr>
              <w:ind w:left="312"/>
              <w:rPr>
                <w:rFonts w:asciiTheme="minorHAnsi" w:hAnsiTheme="minorHAnsi" w:cstheme="minorHAnsi"/>
                <w:sz w:val="16"/>
                <w:szCs w:val="16"/>
                <w:lang w:eastAsia="en-US"/>
              </w:rPr>
            </w:pPr>
            <w:r>
              <w:rPr>
                <w:rFonts w:asciiTheme="minorHAnsi" w:hAnsiTheme="minorHAnsi" w:cstheme="minorHAnsi"/>
                <w:sz w:val="16"/>
                <w:szCs w:val="16"/>
                <w:lang w:eastAsia="en-US"/>
              </w:rPr>
              <w:t>Develop a list of ways to use their leisure time</w:t>
            </w:r>
          </w:p>
          <w:p w:rsidR="00D7168C" w:rsidRDefault="00D7168C" w:rsidP="00C02F35">
            <w:pPr>
              <w:pStyle w:val="ListParagraph"/>
              <w:numPr>
                <w:ilvl w:val="0"/>
                <w:numId w:val="2"/>
              </w:numPr>
              <w:ind w:left="312"/>
              <w:rPr>
                <w:rFonts w:asciiTheme="minorHAnsi" w:hAnsiTheme="minorHAnsi" w:cstheme="minorHAnsi"/>
                <w:sz w:val="16"/>
                <w:szCs w:val="16"/>
                <w:lang w:eastAsia="en-US"/>
              </w:rPr>
            </w:pPr>
            <w:r>
              <w:rPr>
                <w:rFonts w:asciiTheme="minorHAnsi" w:hAnsiTheme="minorHAnsi" w:cstheme="minorHAnsi"/>
                <w:sz w:val="16"/>
                <w:szCs w:val="16"/>
                <w:lang w:eastAsia="en-US"/>
              </w:rPr>
              <w:t>Rank their list in order of preference</w:t>
            </w:r>
          </w:p>
          <w:p w:rsidR="00D7168C" w:rsidRDefault="00D7168C" w:rsidP="00C02F35">
            <w:pPr>
              <w:pStyle w:val="ListParagraph"/>
              <w:numPr>
                <w:ilvl w:val="0"/>
                <w:numId w:val="2"/>
              </w:numPr>
              <w:ind w:left="312"/>
              <w:rPr>
                <w:rFonts w:asciiTheme="minorHAnsi" w:hAnsiTheme="minorHAnsi" w:cstheme="minorHAnsi"/>
                <w:sz w:val="16"/>
                <w:szCs w:val="16"/>
                <w:lang w:eastAsia="en-US"/>
              </w:rPr>
            </w:pPr>
            <w:r>
              <w:rPr>
                <w:rFonts w:asciiTheme="minorHAnsi" w:hAnsiTheme="minorHAnsi" w:cstheme="minorHAnsi"/>
                <w:sz w:val="16"/>
                <w:szCs w:val="16"/>
                <w:lang w:eastAsia="en-US"/>
              </w:rPr>
              <w:t>Justify why some activities are more important than others</w:t>
            </w:r>
          </w:p>
          <w:p w:rsidR="00D7168C" w:rsidRDefault="00D7168C" w:rsidP="00C02F35">
            <w:pPr>
              <w:pStyle w:val="ListParagraph"/>
              <w:numPr>
                <w:ilvl w:val="0"/>
                <w:numId w:val="2"/>
              </w:numPr>
              <w:ind w:left="312"/>
              <w:rPr>
                <w:rFonts w:asciiTheme="minorHAnsi" w:hAnsiTheme="minorHAnsi" w:cstheme="minorHAnsi"/>
                <w:sz w:val="16"/>
                <w:szCs w:val="16"/>
                <w:lang w:eastAsia="en-US"/>
              </w:rPr>
            </w:pPr>
            <w:r>
              <w:rPr>
                <w:rFonts w:asciiTheme="minorHAnsi" w:hAnsiTheme="minorHAnsi" w:cstheme="minorHAnsi"/>
                <w:sz w:val="16"/>
                <w:szCs w:val="16"/>
                <w:lang w:eastAsia="en-US"/>
              </w:rPr>
              <w:t>Consider alternative to using their leisure time for something else and the longer-term impact of these alternative decision.</w:t>
            </w:r>
          </w:p>
          <w:p w:rsidR="00C02F35" w:rsidRPr="00AC7632" w:rsidRDefault="00C02F35" w:rsidP="00C02F35">
            <w:pPr>
              <w:rPr>
                <w:rFonts w:asciiTheme="minorHAnsi" w:hAnsiTheme="minorHAnsi" w:cstheme="minorHAnsi"/>
                <w:sz w:val="16"/>
                <w:szCs w:val="16"/>
                <w:lang w:eastAsia="en-US"/>
              </w:rPr>
            </w:pPr>
          </w:p>
        </w:tc>
      </w:tr>
      <w:tr w:rsidR="002E2CD2" w:rsidRPr="00B65374" w:rsidTr="00552120">
        <w:trPr>
          <w:trHeight w:val="955"/>
        </w:trPr>
        <w:tc>
          <w:tcPr>
            <w:tcW w:w="562" w:type="dxa"/>
            <w:textDirection w:val="btLr"/>
            <w:hideMark/>
          </w:tcPr>
          <w:p w:rsidR="002E2CD2" w:rsidRPr="009E20EB" w:rsidRDefault="002E2CD2" w:rsidP="00A34F18">
            <w:pPr>
              <w:spacing w:after="120"/>
              <w:ind w:left="113" w:right="113"/>
              <w:jc w:val="center"/>
              <w:rPr>
                <w:rFonts w:asciiTheme="minorHAnsi" w:hAnsiTheme="minorHAnsi" w:cstheme="minorHAnsi"/>
                <w:b/>
                <w:sz w:val="18"/>
                <w:szCs w:val="18"/>
                <w:lang w:eastAsia="en-US"/>
              </w:rPr>
            </w:pPr>
            <w:r w:rsidRPr="009E20EB">
              <w:rPr>
                <w:rFonts w:asciiTheme="minorHAnsi" w:hAnsiTheme="minorHAnsi" w:cstheme="minorHAnsi"/>
                <w:b/>
                <w:sz w:val="18"/>
                <w:szCs w:val="18"/>
                <w:lang w:eastAsia="en-US"/>
              </w:rPr>
              <w:lastRenderedPageBreak/>
              <w:t>Lesson</w:t>
            </w:r>
          </w:p>
        </w:tc>
        <w:tc>
          <w:tcPr>
            <w:tcW w:w="567" w:type="dxa"/>
            <w:textDirection w:val="btLr"/>
          </w:tcPr>
          <w:p w:rsidR="002E2CD2" w:rsidRPr="009E20EB" w:rsidRDefault="002E2CD2" w:rsidP="00A34F18">
            <w:pPr>
              <w:spacing w:after="120"/>
              <w:ind w:left="113" w:right="113"/>
              <w:rPr>
                <w:rFonts w:asciiTheme="minorHAnsi" w:hAnsiTheme="minorHAnsi" w:cstheme="minorHAnsi"/>
                <w:b/>
                <w:sz w:val="18"/>
                <w:szCs w:val="18"/>
                <w:lang w:eastAsia="en-US"/>
              </w:rPr>
            </w:pPr>
            <w:r w:rsidRPr="009E20EB">
              <w:rPr>
                <w:rFonts w:asciiTheme="minorHAnsi" w:hAnsiTheme="minorHAnsi" w:cstheme="minorHAnsi"/>
                <w:b/>
                <w:sz w:val="18"/>
                <w:szCs w:val="18"/>
                <w:lang w:eastAsia="en-US"/>
              </w:rPr>
              <w:t>Key Concepts</w:t>
            </w:r>
          </w:p>
        </w:tc>
        <w:tc>
          <w:tcPr>
            <w:tcW w:w="4820" w:type="dxa"/>
            <w:hideMark/>
          </w:tcPr>
          <w:p w:rsidR="002E2CD2" w:rsidRPr="009E20EB" w:rsidRDefault="002E2CD2" w:rsidP="00A34F18">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Knowledge and understanding</w:t>
            </w:r>
          </w:p>
        </w:tc>
        <w:tc>
          <w:tcPr>
            <w:tcW w:w="5386" w:type="dxa"/>
          </w:tcPr>
          <w:p w:rsidR="002E2CD2" w:rsidRPr="009E20EB" w:rsidRDefault="002E2CD2" w:rsidP="00A34F18">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Teaching points</w:t>
            </w:r>
          </w:p>
        </w:tc>
        <w:tc>
          <w:tcPr>
            <w:tcW w:w="4110" w:type="dxa"/>
          </w:tcPr>
          <w:p w:rsidR="002E2CD2" w:rsidRPr="009E20EB" w:rsidRDefault="005C6525" w:rsidP="00A34F18">
            <w:pPr>
              <w:spacing w:before="120" w:after="120"/>
              <w:jc w:val="center"/>
              <w:rPr>
                <w:rFonts w:asciiTheme="minorHAnsi" w:hAnsiTheme="minorHAnsi" w:cstheme="minorHAnsi"/>
                <w:b/>
                <w:sz w:val="22"/>
                <w:lang w:eastAsia="en-US"/>
              </w:rPr>
            </w:pPr>
            <w:r>
              <w:rPr>
                <w:rFonts w:asciiTheme="minorHAnsi" w:hAnsiTheme="minorHAnsi" w:cstheme="minorHAnsi"/>
                <w:b/>
                <w:sz w:val="22"/>
                <w:lang w:eastAsia="en-US"/>
              </w:rPr>
              <w:t>Resources</w:t>
            </w:r>
          </w:p>
        </w:tc>
      </w:tr>
      <w:tr w:rsidR="002E2CD2" w:rsidRPr="00B65374" w:rsidTr="00552120">
        <w:trPr>
          <w:trHeight w:val="1202"/>
        </w:trPr>
        <w:tc>
          <w:tcPr>
            <w:tcW w:w="562" w:type="dxa"/>
            <w:vMerge w:val="restart"/>
            <w:hideMark/>
          </w:tcPr>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8B24C3" w:rsidRDefault="008B24C3" w:rsidP="00A34F18">
            <w:pPr>
              <w:jc w:val="center"/>
              <w:rPr>
                <w:rFonts w:asciiTheme="minorHAnsi" w:hAnsiTheme="minorHAnsi" w:cstheme="minorHAnsi"/>
                <w:sz w:val="20"/>
                <w:szCs w:val="20"/>
                <w:lang w:eastAsia="en-US"/>
              </w:rPr>
            </w:pPr>
          </w:p>
          <w:p w:rsidR="002E2CD2" w:rsidRPr="00B65374" w:rsidRDefault="00BC5DD2" w:rsidP="00A34F1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567" w:type="dxa"/>
            <w:vMerge w:val="restart"/>
            <w:textDirection w:val="btLr"/>
          </w:tcPr>
          <w:p w:rsidR="002E2CD2" w:rsidRPr="00B9039A" w:rsidRDefault="002E2CD2" w:rsidP="00A34F18">
            <w:pPr>
              <w:spacing w:after="120"/>
              <w:ind w:left="113"/>
              <w:jc w:val="center"/>
              <w:rPr>
                <w:rFonts w:asciiTheme="minorHAnsi" w:hAnsiTheme="minorHAnsi" w:cstheme="minorHAnsi"/>
                <w:b/>
                <w:sz w:val="18"/>
                <w:szCs w:val="18"/>
              </w:rPr>
            </w:pPr>
            <w:r>
              <w:rPr>
                <w:rFonts w:asciiTheme="minorHAnsi" w:hAnsiTheme="minorHAnsi" w:cstheme="minorHAnsi"/>
                <w:b/>
                <w:sz w:val="18"/>
                <w:szCs w:val="18"/>
              </w:rPr>
              <w:t>Scarcity</w:t>
            </w:r>
          </w:p>
        </w:tc>
        <w:tc>
          <w:tcPr>
            <w:tcW w:w="4820" w:type="dxa"/>
          </w:tcPr>
          <w:p w:rsidR="002E2CD2" w:rsidRPr="00B34971" w:rsidRDefault="00BC5DD2" w:rsidP="002E2CD2">
            <w:pPr>
              <w:ind w:left="-6"/>
              <w:rPr>
                <w:rFonts w:asciiTheme="minorHAnsi" w:hAnsiTheme="minorHAnsi" w:cstheme="minorHAnsi"/>
                <w:b/>
                <w:sz w:val="18"/>
                <w:szCs w:val="18"/>
                <w:lang w:eastAsia="en-US"/>
              </w:rPr>
            </w:pPr>
            <w:r>
              <w:rPr>
                <w:rFonts w:asciiTheme="minorHAnsi" w:hAnsiTheme="minorHAnsi" w:cstheme="minorHAnsi"/>
                <w:b/>
                <w:sz w:val="18"/>
                <w:szCs w:val="18"/>
                <w:lang w:eastAsia="en-US"/>
              </w:rPr>
              <w:t>Impacts on resource use</w:t>
            </w:r>
          </w:p>
          <w:p w:rsidR="002E2CD2" w:rsidRPr="00CE0F03" w:rsidRDefault="00BC5DD2" w:rsidP="002E2CD2">
            <w:pPr>
              <w:ind w:left="-6"/>
              <w:rPr>
                <w:rFonts w:asciiTheme="minorHAnsi" w:hAnsiTheme="minorHAnsi" w:cstheme="minorHAnsi"/>
                <w:sz w:val="18"/>
                <w:szCs w:val="18"/>
                <w:lang w:eastAsia="en-US"/>
              </w:rPr>
            </w:pPr>
            <w:r w:rsidRPr="002B5573">
              <w:rPr>
                <w:rFonts w:asciiTheme="minorHAnsi" w:hAnsiTheme="minorHAnsi" w:cstheme="minorHAnsi"/>
                <w:sz w:val="18"/>
                <w:szCs w:val="18"/>
                <w:lang w:eastAsia="en-US"/>
              </w:rPr>
              <w:t>Decisions about the alternative use of resources result in the need to consider trade-offs (e.g. using the land to grow crops or to graze cattle).</w:t>
            </w:r>
          </w:p>
        </w:tc>
        <w:tc>
          <w:tcPr>
            <w:tcW w:w="5386" w:type="dxa"/>
          </w:tcPr>
          <w:p w:rsidR="002E2CD2" w:rsidRPr="005F3D3E" w:rsidRDefault="00D138EA" w:rsidP="005F3D3E">
            <w:pPr>
              <w:numPr>
                <w:ilvl w:val="0"/>
                <w:numId w:val="6"/>
              </w:numPr>
              <w:rPr>
                <w:rFonts w:asciiTheme="minorHAnsi" w:hAnsiTheme="minorHAnsi" w:cstheme="minorHAnsi"/>
                <w:sz w:val="18"/>
                <w:szCs w:val="18"/>
              </w:rPr>
            </w:pPr>
            <w:r w:rsidRPr="00174D85">
              <w:rPr>
                <w:rFonts w:asciiTheme="minorHAnsi" w:hAnsiTheme="minorHAnsi" w:cstheme="minorHAnsi"/>
                <w:sz w:val="18"/>
                <w:szCs w:val="18"/>
              </w:rPr>
              <w:t>The difference between trade-offs and opportunity cost: all economic decisions have many ‘trade-offs’ - the best alternative from all of them is the opportunity cost.  All decisions involve opportunity costs.</w:t>
            </w:r>
          </w:p>
        </w:tc>
        <w:tc>
          <w:tcPr>
            <w:tcW w:w="4110" w:type="dxa"/>
          </w:tcPr>
          <w:p w:rsidR="002E2CD2" w:rsidRDefault="00D138EA" w:rsidP="00A34F18">
            <w:pPr>
              <w:rPr>
                <w:rFonts w:asciiTheme="minorHAnsi" w:hAnsiTheme="minorHAnsi" w:cstheme="minorHAnsi"/>
                <w:sz w:val="18"/>
                <w:szCs w:val="18"/>
                <w:lang w:eastAsia="en-US"/>
              </w:rPr>
            </w:pPr>
            <w:r>
              <w:rPr>
                <w:rFonts w:asciiTheme="minorHAnsi" w:hAnsiTheme="minorHAnsi" w:cstheme="minorHAnsi"/>
                <w:sz w:val="18"/>
                <w:szCs w:val="18"/>
                <w:lang w:eastAsia="en-US"/>
              </w:rPr>
              <w:t>ETAWA Year 6</w:t>
            </w:r>
            <w:r w:rsidR="004B3C87">
              <w:rPr>
                <w:rFonts w:asciiTheme="minorHAnsi" w:hAnsiTheme="minorHAnsi" w:cstheme="minorHAnsi"/>
                <w:sz w:val="18"/>
                <w:szCs w:val="18"/>
                <w:lang w:eastAsia="en-US"/>
              </w:rPr>
              <w:t xml:space="preserve"> – Activity</w:t>
            </w:r>
            <w:r>
              <w:rPr>
                <w:rFonts w:asciiTheme="minorHAnsi" w:hAnsiTheme="minorHAnsi" w:cstheme="minorHAnsi"/>
                <w:sz w:val="18"/>
                <w:szCs w:val="18"/>
                <w:lang w:eastAsia="en-US"/>
              </w:rPr>
              <w:t xml:space="preserve"> 4, </w:t>
            </w:r>
          </w:p>
          <w:p w:rsidR="00C12220" w:rsidRDefault="00C12220" w:rsidP="00C12220">
            <w:pPr>
              <w:rPr>
                <w:rFonts w:asciiTheme="minorHAnsi" w:hAnsiTheme="minorHAnsi" w:cstheme="minorHAnsi"/>
                <w:sz w:val="18"/>
                <w:szCs w:val="18"/>
                <w:lang w:eastAsia="en-US"/>
              </w:rPr>
            </w:pPr>
            <w:r>
              <w:rPr>
                <w:rFonts w:asciiTheme="minorHAnsi" w:hAnsiTheme="minorHAnsi" w:cstheme="minorHAnsi"/>
                <w:sz w:val="18"/>
                <w:szCs w:val="18"/>
                <w:lang w:eastAsia="en-US"/>
              </w:rPr>
              <w:t>E&amp;B Education  Reader (p33-46), Learning Activities (p33-44)</w:t>
            </w:r>
          </w:p>
          <w:p w:rsidR="00C12220" w:rsidRDefault="00C12220" w:rsidP="00C12220">
            <w:pPr>
              <w:pStyle w:val="ListParagraph"/>
              <w:numPr>
                <w:ilvl w:val="0"/>
                <w:numId w:val="6"/>
              </w:numPr>
              <w:rPr>
                <w:rFonts w:asciiTheme="minorHAnsi" w:hAnsiTheme="minorHAnsi" w:cstheme="minorHAnsi"/>
                <w:sz w:val="18"/>
                <w:szCs w:val="18"/>
                <w:lang w:eastAsia="en-US"/>
              </w:rPr>
            </w:pPr>
            <w:r>
              <w:rPr>
                <w:rFonts w:asciiTheme="minorHAnsi" w:hAnsiTheme="minorHAnsi" w:cstheme="minorHAnsi"/>
                <w:sz w:val="18"/>
                <w:szCs w:val="18"/>
                <w:lang w:eastAsia="en-US"/>
              </w:rPr>
              <w:t>Measuring environmental performance</w:t>
            </w:r>
          </w:p>
          <w:p w:rsidR="00C12220" w:rsidRDefault="00C12220" w:rsidP="00C12220">
            <w:pPr>
              <w:pStyle w:val="ListParagraph"/>
              <w:numPr>
                <w:ilvl w:val="0"/>
                <w:numId w:val="6"/>
              </w:numPr>
              <w:rPr>
                <w:rFonts w:asciiTheme="minorHAnsi" w:hAnsiTheme="minorHAnsi" w:cstheme="minorHAnsi"/>
                <w:sz w:val="18"/>
                <w:szCs w:val="18"/>
                <w:lang w:eastAsia="en-US"/>
              </w:rPr>
            </w:pPr>
            <w:r>
              <w:rPr>
                <w:rFonts w:asciiTheme="minorHAnsi" w:hAnsiTheme="minorHAnsi" w:cstheme="minorHAnsi"/>
                <w:sz w:val="18"/>
                <w:szCs w:val="18"/>
                <w:lang w:eastAsia="en-US"/>
              </w:rPr>
              <w:t>What’s influencing the purchase of electric cars</w:t>
            </w:r>
          </w:p>
          <w:p w:rsidR="00C12220" w:rsidRDefault="00C12220" w:rsidP="00C12220">
            <w:pPr>
              <w:pStyle w:val="ListParagraph"/>
              <w:numPr>
                <w:ilvl w:val="0"/>
                <w:numId w:val="6"/>
              </w:numPr>
              <w:rPr>
                <w:rFonts w:asciiTheme="minorHAnsi" w:hAnsiTheme="minorHAnsi" w:cstheme="minorHAnsi"/>
                <w:sz w:val="18"/>
                <w:szCs w:val="18"/>
                <w:lang w:eastAsia="en-US"/>
              </w:rPr>
            </w:pPr>
            <w:r>
              <w:rPr>
                <w:rFonts w:asciiTheme="minorHAnsi" w:hAnsiTheme="minorHAnsi" w:cstheme="minorHAnsi"/>
                <w:sz w:val="18"/>
                <w:szCs w:val="18"/>
                <w:lang w:eastAsia="en-US"/>
              </w:rPr>
              <w:t>Are pollution and wealth related</w:t>
            </w:r>
          </w:p>
          <w:p w:rsidR="00C12220" w:rsidRDefault="00C12220" w:rsidP="00C12220">
            <w:pPr>
              <w:pStyle w:val="ListParagraph"/>
              <w:numPr>
                <w:ilvl w:val="0"/>
                <w:numId w:val="6"/>
              </w:numPr>
              <w:rPr>
                <w:rFonts w:asciiTheme="minorHAnsi" w:hAnsiTheme="minorHAnsi" w:cstheme="minorHAnsi"/>
                <w:sz w:val="18"/>
                <w:szCs w:val="18"/>
                <w:lang w:eastAsia="en-US"/>
              </w:rPr>
            </w:pPr>
            <w:r>
              <w:rPr>
                <w:rFonts w:asciiTheme="minorHAnsi" w:hAnsiTheme="minorHAnsi" w:cstheme="minorHAnsi"/>
                <w:sz w:val="18"/>
                <w:szCs w:val="18"/>
                <w:lang w:eastAsia="en-US"/>
              </w:rPr>
              <w:t>Projects reducing waste</w:t>
            </w:r>
          </w:p>
          <w:p w:rsidR="00C12220" w:rsidRPr="00C12220" w:rsidRDefault="00C12220" w:rsidP="00C12220">
            <w:pPr>
              <w:pStyle w:val="ListParagraph"/>
              <w:numPr>
                <w:ilvl w:val="0"/>
                <w:numId w:val="6"/>
              </w:numPr>
              <w:rPr>
                <w:rFonts w:asciiTheme="minorHAnsi" w:hAnsiTheme="minorHAnsi" w:cstheme="minorHAnsi"/>
                <w:sz w:val="18"/>
                <w:szCs w:val="18"/>
                <w:lang w:eastAsia="en-US"/>
              </w:rPr>
            </w:pPr>
            <w:r>
              <w:rPr>
                <w:rFonts w:asciiTheme="minorHAnsi" w:hAnsiTheme="minorHAnsi" w:cstheme="minorHAnsi"/>
                <w:sz w:val="18"/>
                <w:szCs w:val="18"/>
                <w:lang w:eastAsia="en-US"/>
              </w:rPr>
              <w:t>From organic waste to electricity</w:t>
            </w:r>
          </w:p>
        </w:tc>
      </w:tr>
      <w:tr w:rsidR="002E2CD2" w:rsidRPr="00B65374" w:rsidTr="00552120">
        <w:trPr>
          <w:trHeight w:val="392"/>
        </w:trPr>
        <w:tc>
          <w:tcPr>
            <w:tcW w:w="562" w:type="dxa"/>
            <w:vMerge/>
          </w:tcPr>
          <w:p w:rsidR="002E2CD2" w:rsidRPr="00B65374" w:rsidRDefault="002E2CD2" w:rsidP="00A34F18">
            <w:pPr>
              <w:jc w:val="center"/>
              <w:rPr>
                <w:rFonts w:asciiTheme="minorHAnsi" w:hAnsiTheme="minorHAnsi" w:cstheme="minorHAnsi"/>
                <w:sz w:val="20"/>
                <w:szCs w:val="20"/>
                <w:lang w:eastAsia="en-US"/>
              </w:rPr>
            </w:pPr>
          </w:p>
        </w:tc>
        <w:tc>
          <w:tcPr>
            <w:tcW w:w="567" w:type="dxa"/>
            <w:vMerge/>
            <w:textDirection w:val="btLr"/>
          </w:tcPr>
          <w:p w:rsidR="002E2CD2" w:rsidRPr="00F2441B" w:rsidRDefault="002E2CD2" w:rsidP="00A34F18">
            <w:pPr>
              <w:spacing w:after="120"/>
              <w:ind w:left="113"/>
              <w:rPr>
                <w:rFonts w:asciiTheme="minorHAnsi" w:hAnsiTheme="minorHAnsi" w:cstheme="minorHAnsi"/>
                <w:b/>
                <w:sz w:val="18"/>
                <w:szCs w:val="18"/>
              </w:rPr>
            </w:pPr>
          </w:p>
        </w:tc>
        <w:tc>
          <w:tcPr>
            <w:tcW w:w="4820" w:type="dxa"/>
          </w:tcPr>
          <w:p w:rsidR="002E2CD2" w:rsidRPr="009E20EB" w:rsidRDefault="002E2CD2" w:rsidP="00A34F18">
            <w:pPr>
              <w:jc w:val="center"/>
              <w:rPr>
                <w:rFonts w:asciiTheme="minorHAnsi" w:hAnsiTheme="minorHAnsi" w:cstheme="minorHAnsi"/>
                <w:b/>
                <w:sz w:val="22"/>
              </w:rPr>
            </w:pPr>
            <w:r w:rsidRPr="009E20EB">
              <w:rPr>
                <w:rFonts w:asciiTheme="minorHAnsi" w:hAnsiTheme="minorHAnsi" w:cstheme="minorHAnsi"/>
                <w:b/>
                <w:sz w:val="22"/>
                <w:lang w:eastAsia="en-US"/>
              </w:rPr>
              <w:t>Humanities skills</w:t>
            </w:r>
          </w:p>
        </w:tc>
        <w:tc>
          <w:tcPr>
            <w:tcW w:w="5386" w:type="dxa"/>
          </w:tcPr>
          <w:p w:rsidR="002E2CD2" w:rsidRPr="009E20EB" w:rsidRDefault="002E2CD2" w:rsidP="00A34F18">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Suggested Learning Activities</w:t>
            </w:r>
          </w:p>
        </w:tc>
        <w:tc>
          <w:tcPr>
            <w:tcW w:w="4110" w:type="dxa"/>
          </w:tcPr>
          <w:p w:rsidR="002E2CD2" w:rsidRPr="009E20EB" w:rsidRDefault="002E2CD2" w:rsidP="00A34F18">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Student evidence of skills demonstrated</w:t>
            </w:r>
          </w:p>
        </w:tc>
      </w:tr>
      <w:tr w:rsidR="002E2CD2" w:rsidRPr="00B65374" w:rsidTr="00552120">
        <w:trPr>
          <w:trHeight w:val="668"/>
        </w:trPr>
        <w:tc>
          <w:tcPr>
            <w:tcW w:w="562" w:type="dxa"/>
            <w:vMerge/>
          </w:tcPr>
          <w:p w:rsidR="002E2CD2" w:rsidRPr="00B65374" w:rsidRDefault="002E2CD2" w:rsidP="00A34F18">
            <w:pPr>
              <w:jc w:val="center"/>
              <w:rPr>
                <w:rFonts w:asciiTheme="minorHAnsi" w:hAnsiTheme="minorHAnsi" w:cstheme="minorHAnsi"/>
                <w:sz w:val="20"/>
                <w:szCs w:val="20"/>
                <w:lang w:eastAsia="en-US"/>
              </w:rPr>
            </w:pPr>
          </w:p>
        </w:tc>
        <w:tc>
          <w:tcPr>
            <w:tcW w:w="567" w:type="dxa"/>
            <w:vMerge/>
            <w:textDirection w:val="btLr"/>
          </w:tcPr>
          <w:p w:rsidR="002E2CD2" w:rsidRPr="00F2441B" w:rsidRDefault="002E2CD2" w:rsidP="00A34F18">
            <w:pPr>
              <w:spacing w:after="120"/>
              <w:ind w:left="113"/>
              <w:rPr>
                <w:rFonts w:asciiTheme="minorHAnsi" w:hAnsiTheme="minorHAnsi" w:cstheme="minorHAnsi"/>
                <w:b/>
                <w:sz w:val="18"/>
                <w:szCs w:val="18"/>
              </w:rPr>
            </w:pPr>
          </w:p>
        </w:tc>
        <w:tc>
          <w:tcPr>
            <w:tcW w:w="4820" w:type="dxa"/>
            <w:vMerge w:val="restart"/>
          </w:tcPr>
          <w:p w:rsidR="002E2CD2" w:rsidRPr="009D0CC5" w:rsidRDefault="002E2CD2" w:rsidP="00A34F18">
            <w:pPr>
              <w:rPr>
                <w:rFonts w:asciiTheme="minorHAnsi" w:hAnsiTheme="minorHAnsi" w:cstheme="minorHAnsi"/>
                <w:b/>
                <w:sz w:val="18"/>
                <w:szCs w:val="18"/>
                <w:lang w:eastAsia="en-US"/>
              </w:rPr>
            </w:pPr>
            <w:r w:rsidRPr="009D0CC5">
              <w:rPr>
                <w:rFonts w:asciiTheme="minorHAnsi" w:hAnsiTheme="minorHAnsi" w:cstheme="minorHAnsi"/>
                <w:b/>
                <w:sz w:val="18"/>
                <w:szCs w:val="18"/>
                <w:lang w:eastAsia="en-US"/>
              </w:rPr>
              <w:t>Analysis</w:t>
            </w:r>
          </w:p>
          <w:p w:rsidR="004B3C87" w:rsidRPr="004B3C87" w:rsidRDefault="002E2CD2" w:rsidP="004B3C87">
            <w:pPr>
              <w:pStyle w:val="ListParagraph"/>
              <w:numPr>
                <w:ilvl w:val="0"/>
                <w:numId w:val="2"/>
              </w:numPr>
              <w:ind w:left="323"/>
              <w:rPr>
                <w:rFonts w:asciiTheme="minorHAnsi" w:hAnsiTheme="minorHAnsi" w:cstheme="minorHAnsi"/>
                <w:b/>
                <w:sz w:val="18"/>
                <w:szCs w:val="18"/>
                <w:lang w:eastAsia="en-US"/>
              </w:rPr>
            </w:pPr>
            <w:r w:rsidRPr="00380B66">
              <w:rPr>
                <w:rFonts w:asciiTheme="minorHAnsi" w:hAnsiTheme="minorHAnsi" w:cstheme="minorHAnsi"/>
                <w:sz w:val="18"/>
                <w:szCs w:val="18"/>
                <w:lang w:eastAsia="en-US"/>
              </w:rPr>
              <w:t xml:space="preserve">Interpret </w:t>
            </w:r>
            <w:r w:rsidRPr="009D0CC5">
              <w:rPr>
                <w:rFonts w:asciiTheme="minorHAnsi" w:hAnsiTheme="minorHAnsi" w:cstheme="minorHAnsi"/>
                <w:sz w:val="18"/>
                <w:szCs w:val="18"/>
                <w:lang w:eastAsia="en-US"/>
              </w:rPr>
              <w:t>information and/or data collected (e.g. sequence events in chronological order, identify </w:t>
            </w:r>
            <w:r w:rsidRPr="00EF391F">
              <w:rPr>
                <w:rFonts w:asciiTheme="minorHAnsi" w:hAnsiTheme="minorHAnsi" w:cstheme="minorHAnsi"/>
                <w:sz w:val="18"/>
                <w:szCs w:val="18"/>
                <w:lang w:eastAsia="en-US"/>
              </w:rPr>
              <w:t>cause and effect</w:t>
            </w:r>
            <w:r w:rsidRPr="009D0CC5">
              <w:rPr>
                <w:rFonts w:asciiTheme="minorHAnsi" w:hAnsiTheme="minorHAnsi" w:cstheme="minorHAnsi"/>
                <w:sz w:val="18"/>
                <w:szCs w:val="18"/>
                <w:lang w:eastAsia="en-US"/>
              </w:rPr>
              <w:t>, make connections with prior knowledge)</w:t>
            </w:r>
          </w:p>
          <w:p w:rsidR="002E2CD2" w:rsidRPr="004B3C87" w:rsidRDefault="002E2CD2" w:rsidP="004B3C87">
            <w:pPr>
              <w:ind w:left="-37"/>
              <w:rPr>
                <w:rFonts w:asciiTheme="minorHAnsi" w:hAnsiTheme="minorHAnsi" w:cstheme="minorHAnsi"/>
                <w:b/>
                <w:sz w:val="18"/>
                <w:szCs w:val="18"/>
                <w:lang w:eastAsia="en-US"/>
              </w:rPr>
            </w:pPr>
            <w:r w:rsidRPr="004B3C87">
              <w:rPr>
                <w:rFonts w:asciiTheme="minorHAnsi" w:hAnsiTheme="minorHAnsi" w:cstheme="minorHAnsi"/>
                <w:b/>
                <w:sz w:val="18"/>
                <w:szCs w:val="18"/>
                <w:lang w:eastAsia="en-US"/>
              </w:rPr>
              <w:t>Evaluating</w:t>
            </w:r>
          </w:p>
          <w:p w:rsidR="002E2CD2" w:rsidRPr="00380B66" w:rsidRDefault="002E2CD2" w:rsidP="00A34F18">
            <w:pPr>
              <w:pStyle w:val="ListParagraph"/>
              <w:numPr>
                <w:ilvl w:val="0"/>
                <w:numId w:val="2"/>
              </w:numPr>
              <w:ind w:left="323"/>
              <w:rPr>
                <w:rFonts w:asciiTheme="minorHAnsi" w:hAnsiTheme="minorHAnsi" w:cstheme="minorHAnsi"/>
                <w:sz w:val="18"/>
                <w:szCs w:val="18"/>
                <w:lang w:eastAsia="en-US"/>
              </w:rPr>
            </w:pPr>
            <w:r w:rsidRPr="00F532E6">
              <w:rPr>
                <w:rFonts w:asciiTheme="minorHAnsi" w:hAnsiTheme="minorHAnsi" w:cstheme="minorHAnsi"/>
                <w:sz w:val="18"/>
                <w:szCs w:val="18"/>
                <w:lang w:eastAsia="en-US"/>
              </w:rPr>
              <w:t>Use decision-making processes (e.g. share opinions and personal perspectives, consider different points of view, identify issues, develop possible solutions, plan for action, identify advantages and disadvantages of different options)</w:t>
            </w:r>
          </w:p>
          <w:p w:rsidR="002E2CD2" w:rsidRPr="00380B66" w:rsidRDefault="002E2CD2" w:rsidP="00A34F18">
            <w:pPr>
              <w:rPr>
                <w:rFonts w:asciiTheme="minorHAnsi" w:hAnsiTheme="minorHAnsi" w:cstheme="minorHAnsi"/>
                <w:b/>
                <w:sz w:val="18"/>
                <w:szCs w:val="18"/>
                <w:lang w:eastAsia="en-US"/>
              </w:rPr>
            </w:pPr>
            <w:r w:rsidRPr="00380B66">
              <w:rPr>
                <w:rFonts w:asciiTheme="minorHAnsi" w:hAnsiTheme="minorHAnsi" w:cstheme="minorHAnsi"/>
                <w:b/>
                <w:sz w:val="18"/>
                <w:szCs w:val="18"/>
                <w:lang w:eastAsia="en-US"/>
              </w:rPr>
              <w:t>Communicating and reflecting</w:t>
            </w:r>
          </w:p>
          <w:p w:rsidR="002E2CD2" w:rsidRPr="009E20EB" w:rsidRDefault="002E2CD2" w:rsidP="00A34F18">
            <w:pPr>
              <w:pStyle w:val="ListParagraph"/>
              <w:numPr>
                <w:ilvl w:val="0"/>
                <w:numId w:val="12"/>
              </w:numPr>
              <w:ind w:left="323"/>
              <w:rPr>
                <w:rFonts w:asciiTheme="minorHAnsi" w:hAnsiTheme="minorHAnsi" w:cstheme="minorHAnsi"/>
                <w:b/>
                <w:sz w:val="16"/>
                <w:szCs w:val="16"/>
                <w:lang w:eastAsia="en-US"/>
              </w:rPr>
            </w:pPr>
            <w:r w:rsidRPr="00F532E6">
              <w:rPr>
                <w:rFonts w:asciiTheme="minorHAnsi" w:hAnsiTheme="minorHAnsi" w:cstheme="minorHAnsi"/>
                <w:sz w:val="18"/>
                <w:szCs w:val="18"/>
                <w:lang w:eastAsia="en-US"/>
              </w:rPr>
              <w:t>Present findings, conclusions and/or arguments, appropriate to audience and purpose, in a range of communication forms (e.g. written, oral, visual, digital, tabular, graphic, maps) and using subject-specific terminology and concepts</w:t>
            </w:r>
          </w:p>
          <w:p w:rsidR="009E20EB" w:rsidRDefault="009E20EB" w:rsidP="009E20EB">
            <w:pPr>
              <w:rPr>
                <w:rFonts w:asciiTheme="minorHAnsi" w:hAnsiTheme="minorHAnsi" w:cstheme="minorHAnsi"/>
                <w:b/>
                <w:sz w:val="16"/>
                <w:szCs w:val="16"/>
                <w:lang w:eastAsia="en-US"/>
              </w:rPr>
            </w:pPr>
          </w:p>
          <w:p w:rsidR="009E20EB" w:rsidRDefault="009E20EB"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4B3C87" w:rsidRDefault="004B3C87" w:rsidP="009E20EB">
            <w:pPr>
              <w:rPr>
                <w:rFonts w:asciiTheme="minorHAnsi" w:hAnsiTheme="minorHAnsi" w:cstheme="minorHAnsi"/>
                <w:b/>
                <w:sz w:val="16"/>
                <w:szCs w:val="16"/>
                <w:lang w:eastAsia="en-US"/>
              </w:rPr>
            </w:pPr>
          </w:p>
          <w:p w:rsidR="009E20EB" w:rsidRPr="009E20EB" w:rsidRDefault="009E20EB" w:rsidP="009E20EB">
            <w:pPr>
              <w:rPr>
                <w:rFonts w:asciiTheme="minorHAnsi" w:hAnsiTheme="minorHAnsi" w:cstheme="minorHAnsi"/>
                <w:b/>
                <w:sz w:val="16"/>
                <w:szCs w:val="16"/>
                <w:lang w:eastAsia="en-US"/>
              </w:rPr>
            </w:pPr>
          </w:p>
        </w:tc>
        <w:tc>
          <w:tcPr>
            <w:tcW w:w="5386" w:type="dxa"/>
          </w:tcPr>
          <w:p w:rsidR="002E2CD2" w:rsidRDefault="002E2CD2" w:rsidP="00A34F18">
            <w:pPr>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Activity 4: </w:t>
            </w:r>
            <w:r w:rsidR="00067B0F">
              <w:rPr>
                <w:rFonts w:asciiTheme="minorHAnsi" w:hAnsiTheme="minorHAnsi" w:cstheme="minorHAnsi"/>
                <w:b/>
                <w:sz w:val="18"/>
                <w:szCs w:val="18"/>
                <w:lang w:eastAsia="en-US"/>
              </w:rPr>
              <w:t xml:space="preserve">Running: </w:t>
            </w:r>
            <w:r w:rsidR="00FE4783">
              <w:rPr>
                <w:rFonts w:asciiTheme="minorHAnsi" w:hAnsiTheme="minorHAnsi" w:cstheme="minorHAnsi"/>
                <w:b/>
                <w:sz w:val="18"/>
                <w:szCs w:val="18"/>
                <w:lang w:eastAsia="en-US"/>
              </w:rPr>
              <w:t>A Cheap Sport?</w:t>
            </w:r>
          </w:p>
          <w:p w:rsidR="002E2CD2" w:rsidRPr="0016690A" w:rsidRDefault="002E2CD2" w:rsidP="00A34F18">
            <w:p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Students </w:t>
            </w:r>
            <w:r w:rsidR="00FE4783">
              <w:rPr>
                <w:rFonts w:asciiTheme="minorHAnsi" w:hAnsiTheme="minorHAnsi" w:cstheme="minorHAnsi"/>
                <w:sz w:val="18"/>
                <w:szCs w:val="18"/>
                <w:lang w:eastAsia="en-US"/>
              </w:rPr>
              <w:t>read an article ab</w:t>
            </w:r>
            <w:r w:rsidR="00214522">
              <w:rPr>
                <w:rFonts w:asciiTheme="minorHAnsi" w:hAnsiTheme="minorHAnsi" w:cstheme="minorHAnsi"/>
                <w:sz w:val="18"/>
                <w:szCs w:val="18"/>
                <w:lang w:eastAsia="en-US"/>
              </w:rPr>
              <w:t>out the affordability of long distance running. After reading the article students consider the following:</w:t>
            </w:r>
          </w:p>
          <w:p w:rsidR="002E2CD2" w:rsidRPr="0016690A" w:rsidRDefault="00214522" w:rsidP="00A34F18">
            <w:pPr>
              <w:pStyle w:val="ListParagraph"/>
              <w:numPr>
                <w:ilvl w:val="0"/>
                <w:numId w:val="27"/>
              </w:numPr>
              <w:ind w:left="322" w:hanging="322"/>
              <w:rPr>
                <w:rFonts w:asciiTheme="minorHAnsi" w:hAnsiTheme="minorHAnsi" w:cstheme="minorHAnsi"/>
                <w:sz w:val="18"/>
                <w:szCs w:val="18"/>
                <w:lang w:eastAsia="en-US"/>
              </w:rPr>
            </w:pPr>
            <w:r>
              <w:rPr>
                <w:rFonts w:asciiTheme="minorHAnsi" w:hAnsiTheme="minorHAnsi" w:cstheme="minorHAnsi"/>
                <w:sz w:val="18"/>
                <w:szCs w:val="18"/>
                <w:lang w:eastAsia="en-US"/>
              </w:rPr>
              <w:t>Monetary costs</w:t>
            </w:r>
          </w:p>
          <w:p w:rsidR="002E2CD2" w:rsidRDefault="00214522" w:rsidP="00A34F18">
            <w:pPr>
              <w:pStyle w:val="ListParagraph"/>
              <w:numPr>
                <w:ilvl w:val="0"/>
                <w:numId w:val="27"/>
              </w:numPr>
              <w:ind w:left="322" w:hanging="322"/>
              <w:rPr>
                <w:rFonts w:asciiTheme="minorHAnsi" w:hAnsiTheme="minorHAnsi" w:cstheme="minorHAnsi"/>
                <w:sz w:val="18"/>
                <w:szCs w:val="18"/>
                <w:lang w:eastAsia="en-US"/>
              </w:rPr>
            </w:pPr>
            <w:r>
              <w:rPr>
                <w:rFonts w:asciiTheme="minorHAnsi" w:hAnsiTheme="minorHAnsi" w:cstheme="minorHAnsi"/>
                <w:sz w:val="18"/>
                <w:szCs w:val="18"/>
                <w:lang w:eastAsia="en-US"/>
              </w:rPr>
              <w:t>Use of productive resources to satisfy wants of runners</w:t>
            </w:r>
          </w:p>
          <w:p w:rsidR="002E2CD2" w:rsidRDefault="00214522" w:rsidP="00A34F18">
            <w:pPr>
              <w:pStyle w:val="ListParagraph"/>
              <w:numPr>
                <w:ilvl w:val="0"/>
                <w:numId w:val="27"/>
              </w:numPr>
              <w:ind w:left="322" w:hanging="322"/>
              <w:rPr>
                <w:rFonts w:asciiTheme="minorHAnsi" w:hAnsiTheme="minorHAnsi" w:cstheme="minorHAnsi"/>
                <w:sz w:val="18"/>
                <w:szCs w:val="18"/>
                <w:lang w:eastAsia="en-US"/>
              </w:rPr>
            </w:pPr>
            <w:r>
              <w:rPr>
                <w:rFonts w:asciiTheme="minorHAnsi" w:hAnsiTheme="minorHAnsi" w:cstheme="minorHAnsi"/>
                <w:sz w:val="18"/>
                <w:szCs w:val="18"/>
                <w:lang w:eastAsia="en-US"/>
              </w:rPr>
              <w:t>Opportunity cost of running</w:t>
            </w:r>
          </w:p>
          <w:p w:rsidR="00214522" w:rsidRDefault="00214522" w:rsidP="00214522">
            <w:pPr>
              <w:rPr>
                <w:rFonts w:asciiTheme="minorHAnsi" w:hAnsiTheme="minorHAnsi" w:cstheme="minorHAnsi"/>
                <w:sz w:val="18"/>
                <w:szCs w:val="18"/>
                <w:lang w:eastAsia="en-US"/>
              </w:rPr>
            </w:pPr>
            <w:r>
              <w:rPr>
                <w:rFonts w:asciiTheme="minorHAnsi" w:hAnsiTheme="minorHAnsi" w:cstheme="minorHAnsi"/>
                <w:sz w:val="18"/>
                <w:szCs w:val="18"/>
                <w:lang w:eastAsia="en-US"/>
              </w:rPr>
              <w:t>Students rewrite the article considering</w:t>
            </w:r>
            <w:r w:rsidR="00067B0F">
              <w:rPr>
                <w:rFonts w:asciiTheme="minorHAnsi" w:hAnsiTheme="minorHAnsi" w:cstheme="minorHAnsi"/>
                <w:sz w:val="18"/>
                <w:szCs w:val="18"/>
                <w:lang w:eastAsia="en-US"/>
              </w:rPr>
              <w:t xml:space="preserve"> th</w:t>
            </w:r>
            <w:r w:rsidRPr="00214522">
              <w:rPr>
                <w:rFonts w:asciiTheme="minorHAnsi" w:hAnsiTheme="minorHAnsi" w:cstheme="minorHAnsi"/>
                <w:sz w:val="18"/>
                <w:szCs w:val="18"/>
                <w:lang w:eastAsia="en-US"/>
              </w:rPr>
              <w:t>e economic concepts of resources, scarcity, trade-offs and opportunity cost</w:t>
            </w:r>
            <w:r w:rsidR="00067B0F">
              <w:rPr>
                <w:rFonts w:asciiTheme="minorHAnsi" w:hAnsiTheme="minorHAnsi" w:cstheme="minorHAnsi"/>
                <w:sz w:val="18"/>
                <w:szCs w:val="18"/>
                <w:lang w:eastAsia="en-US"/>
              </w:rPr>
              <w:t>.</w:t>
            </w:r>
          </w:p>
          <w:p w:rsidR="004B3C87" w:rsidRPr="00214522" w:rsidRDefault="004B3C87" w:rsidP="00214522">
            <w:pPr>
              <w:rPr>
                <w:rFonts w:asciiTheme="minorHAnsi" w:hAnsiTheme="minorHAnsi" w:cstheme="minorHAnsi"/>
                <w:sz w:val="18"/>
                <w:szCs w:val="18"/>
                <w:lang w:eastAsia="en-US"/>
              </w:rPr>
            </w:pPr>
          </w:p>
        </w:tc>
        <w:tc>
          <w:tcPr>
            <w:tcW w:w="4110" w:type="dxa"/>
          </w:tcPr>
          <w:p w:rsidR="002E2CD2" w:rsidRPr="00E5370F" w:rsidRDefault="002E2CD2" w:rsidP="00A34F18">
            <w:pPr>
              <w:rPr>
                <w:rFonts w:asciiTheme="minorHAnsi" w:hAnsiTheme="minorHAnsi" w:cstheme="minorHAnsi"/>
                <w:sz w:val="18"/>
                <w:szCs w:val="18"/>
                <w:lang w:eastAsia="en-US"/>
              </w:rPr>
            </w:pPr>
            <w:r w:rsidRPr="00E5370F">
              <w:rPr>
                <w:rFonts w:asciiTheme="minorHAnsi" w:hAnsiTheme="minorHAnsi" w:cstheme="minorHAnsi"/>
                <w:sz w:val="18"/>
                <w:szCs w:val="18"/>
                <w:lang w:eastAsia="en-US"/>
              </w:rPr>
              <w:t>Students:</w:t>
            </w:r>
          </w:p>
          <w:p w:rsidR="002E2CD2" w:rsidRPr="00E5370F" w:rsidRDefault="00067B0F" w:rsidP="00A34F18">
            <w:pPr>
              <w:pStyle w:val="ListParagraph"/>
              <w:numPr>
                <w:ilvl w:val="0"/>
                <w:numId w:val="12"/>
              </w:numPr>
              <w:ind w:left="312"/>
              <w:rPr>
                <w:rFonts w:asciiTheme="minorHAnsi" w:hAnsiTheme="minorHAnsi" w:cstheme="minorHAnsi"/>
                <w:sz w:val="18"/>
                <w:szCs w:val="18"/>
                <w:lang w:eastAsia="en-US"/>
              </w:rPr>
            </w:pPr>
            <w:r w:rsidRPr="00E5370F">
              <w:rPr>
                <w:rFonts w:asciiTheme="minorHAnsi" w:hAnsiTheme="minorHAnsi" w:cstheme="minorHAnsi"/>
                <w:sz w:val="18"/>
                <w:szCs w:val="18"/>
                <w:lang w:eastAsia="en-US"/>
              </w:rPr>
              <w:t>Consider the monetary cost, resources use and opportunity costs involved in long distance running</w:t>
            </w:r>
          </w:p>
          <w:p w:rsidR="00067B0F" w:rsidRPr="00E5370F" w:rsidRDefault="00067B0F" w:rsidP="00A34F18">
            <w:pPr>
              <w:pStyle w:val="ListParagraph"/>
              <w:numPr>
                <w:ilvl w:val="0"/>
                <w:numId w:val="12"/>
              </w:numPr>
              <w:ind w:left="312"/>
              <w:rPr>
                <w:rFonts w:asciiTheme="minorHAnsi" w:hAnsiTheme="minorHAnsi" w:cstheme="minorHAnsi"/>
                <w:sz w:val="18"/>
                <w:szCs w:val="18"/>
                <w:lang w:eastAsia="en-US"/>
              </w:rPr>
            </w:pPr>
            <w:r w:rsidRPr="00E5370F">
              <w:rPr>
                <w:rFonts w:asciiTheme="minorHAnsi" w:hAnsiTheme="minorHAnsi" w:cstheme="minorHAnsi"/>
                <w:sz w:val="18"/>
                <w:szCs w:val="18"/>
                <w:lang w:eastAsia="en-US"/>
              </w:rPr>
              <w:t>Rewrite a newspaper article considering the costs above and the real costs associated with running.</w:t>
            </w:r>
          </w:p>
        </w:tc>
      </w:tr>
      <w:tr w:rsidR="002E2CD2" w:rsidRPr="00B65374" w:rsidTr="00552120">
        <w:trPr>
          <w:trHeight w:val="668"/>
        </w:trPr>
        <w:tc>
          <w:tcPr>
            <w:tcW w:w="562" w:type="dxa"/>
            <w:vMerge/>
          </w:tcPr>
          <w:p w:rsidR="002E2CD2" w:rsidRPr="00B65374" w:rsidRDefault="002E2CD2" w:rsidP="00A34F18">
            <w:pPr>
              <w:jc w:val="center"/>
              <w:rPr>
                <w:rFonts w:asciiTheme="minorHAnsi" w:hAnsiTheme="minorHAnsi" w:cstheme="minorHAnsi"/>
                <w:sz w:val="20"/>
                <w:szCs w:val="20"/>
                <w:lang w:eastAsia="en-US"/>
              </w:rPr>
            </w:pPr>
          </w:p>
        </w:tc>
        <w:tc>
          <w:tcPr>
            <w:tcW w:w="567" w:type="dxa"/>
            <w:vMerge/>
            <w:textDirection w:val="btLr"/>
          </w:tcPr>
          <w:p w:rsidR="002E2CD2" w:rsidRPr="00F2441B" w:rsidRDefault="002E2CD2" w:rsidP="00A34F18">
            <w:pPr>
              <w:spacing w:after="120"/>
              <w:ind w:left="113"/>
              <w:rPr>
                <w:rFonts w:asciiTheme="minorHAnsi" w:hAnsiTheme="minorHAnsi" w:cstheme="minorHAnsi"/>
                <w:b/>
                <w:sz w:val="18"/>
                <w:szCs w:val="18"/>
              </w:rPr>
            </w:pPr>
          </w:p>
        </w:tc>
        <w:tc>
          <w:tcPr>
            <w:tcW w:w="4820" w:type="dxa"/>
            <w:vMerge/>
          </w:tcPr>
          <w:p w:rsidR="002E2CD2" w:rsidRPr="00026A51" w:rsidRDefault="002E2CD2" w:rsidP="00A34F18">
            <w:pPr>
              <w:pStyle w:val="ListParagraph"/>
              <w:numPr>
                <w:ilvl w:val="0"/>
                <w:numId w:val="12"/>
              </w:numPr>
              <w:ind w:left="323"/>
              <w:rPr>
                <w:rFonts w:asciiTheme="minorHAnsi" w:hAnsiTheme="minorHAnsi" w:cstheme="minorHAnsi"/>
                <w:b/>
                <w:sz w:val="16"/>
                <w:szCs w:val="16"/>
                <w:lang w:eastAsia="en-US"/>
              </w:rPr>
            </w:pPr>
          </w:p>
        </w:tc>
        <w:tc>
          <w:tcPr>
            <w:tcW w:w="5386" w:type="dxa"/>
          </w:tcPr>
          <w:p w:rsidR="00075B6D" w:rsidRPr="00C70D84" w:rsidRDefault="00075B6D" w:rsidP="00A34F18">
            <w:pPr>
              <w:rPr>
                <w:rFonts w:asciiTheme="minorHAnsi" w:hAnsiTheme="minorHAnsi" w:cstheme="minorHAnsi"/>
                <w:sz w:val="18"/>
                <w:szCs w:val="18"/>
                <w:lang w:eastAsia="en-US"/>
              </w:rPr>
            </w:pPr>
          </w:p>
        </w:tc>
        <w:tc>
          <w:tcPr>
            <w:tcW w:w="4110" w:type="dxa"/>
          </w:tcPr>
          <w:p w:rsidR="002E2CD2" w:rsidRPr="00E1144F" w:rsidRDefault="002E2CD2" w:rsidP="00A34F18">
            <w:pPr>
              <w:pStyle w:val="ListParagraph"/>
              <w:numPr>
                <w:ilvl w:val="0"/>
                <w:numId w:val="2"/>
              </w:numPr>
              <w:ind w:left="312"/>
              <w:rPr>
                <w:rFonts w:asciiTheme="minorHAnsi" w:hAnsiTheme="minorHAnsi" w:cstheme="minorHAnsi"/>
                <w:sz w:val="16"/>
                <w:szCs w:val="16"/>
                <w:lang w:eastAsia="en-US"/>
              </w:rPr>
            </w:pPr>
          </w:p>
        </w:tc>
      </w:tr>
      <w:tr w:rsidR="002E2CD2" w:rsidRPr="00B65374" w:rsidTr="00552120">
        <w:trPr>
          <w:trHeight w:val="1134"/>
        </w:trPr>
        <w:tc>
          <w:tcPr>
            <w:tcW w:w="562" w:type="dxa"/>
            <w:textDirection w:val="btLr"/>
            <w:hideMark/>
          </w:tcPr>
          <w:p w:rsidR="002E2CD2" w:rsidRPr="009E20EB" w:rsidRDefault="002E2CD2" w:rsidP="00A34F18">
            <w:pPr>
              <w:spacing w:after="120"/>
              <w:ind w:left="113" w:right="113"/>
              <w:jc w:val="center"/>
              <w:rPr>
                <w:rFonts w:asciiTheme="minorHAnsi" w:hAnsiTheme="minorHAnsi" w:cstheme="minorHAnsi"/>
                <w:b/>
                <w:sz w:val="18"/>
                <w:szCs w:val="18"/>
                <w:lang w:eastAsia="en-US"/>
              </w:rPr>
            </w:pPr>
            <w:r w:rsidRPr="009E20EB">
              <w:rPr>
                <w:rFonts w:asciiTheme="minorHAnsi" w:hAnsiTheme="minorHAnsi" w:cstheme="minorHAnsi"/>
                <w:b/>
                <w:sz w:val="18"/>
                <w:szCs w:val="18"/>
                <w:lang w:eastAsia="en-US"/>
              </w:rPr>
              <w:lastRenderedPageBreak/>
              <w:t>Lesson</w:t>
            </w:r>
          </w:p>
        </w:tc>
        <w:tc>
          <w:tcPr>
            <w:tcW w:w="567" w:type="dxa"/>
            <w:textDirection w:val="btLr"/>
          </w:tcPr>
          <w:p w:rsidR="002E2CD2" w:rsidRPr="009E20EB" w:rsidRDefault="002E2CD2" w:rsidP="008B24C3">
            <w:pPr>
              <w:spacing w:after="120"/>
              <w:ind w:left="113" w:right="113"/>
              <w:rPr>
                <w:rFonts w:asciiTheme="minorHAnsi" w:hAnsiTheme="minorHAnsi" w:cstheme="minorHAnsi"/>
                <w:b/>
                <w:sz w:val="20"/>
                <w:szCs w:val="20"/>
                <w:lang w:eastAsia="en-US"/>
              </w:rPr>
            </w:pPr>
            <w:r w:rsidRPr="009E20EB">
              <w:rPr>
                <w:rFonts w:asciiTheme="minorHAnsi" w:hAnsiTheme="minorHAnsi" w:cstheme="minorHAnsi"/>
                <w:b/>
                <w:sz w:val="20"/>
                <w:szCs w:val="20"/>
                <w:lang w:eastAsia="en-US"/>
              </w:rPr>
              <w:t>K</w:t>
            </w:r>
            <w:r w:rsidRPr="008B24C3">
              <w:rPr>
                <w:rFonts w:asciiTheme="minorHAnsi" w:hAnsiTheme="minorHAnsi" w:cstheme="minorHAnsi"/>
                <w:b/>
                <w:sz w:val="18"/>
                <w:szCs w:val="18"/>
                <w:lang w:eastAsia="en-US"/>
              </w:rPr>
              <w:t>ey Concepts</w:t>
            </w:r>
          </w:p>
        </w:tc>
        <w:tc>
          <w:tcPr>
            <w:tcW w:w="4820" w:type="dxa"/>
            <w:hideMark/>
          </w:tcPr>
          <w:p w:rsidR="002E2CD2" w:rsidRPr="009E20EB" w:rsidRDefault="002E2CD2" w:rsidP="00A34F18">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Knowledge and understanding</w:t>
            </w:r>
          </w:p>
        </w:tc>
        <w:tc>
          <w:tcPr>
            <w:tcW w:w="5386" w:type="dxa"/>
          </w:tcPr>
          <w:p w:rsidR="002E2CD2" w:rsidRPr="009E20EB" w:rsidRDefault="002E2CD2" w:rsidP="00A34F18">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Teaching points</w:t>
            </w:r>
          </w:p>
        </w:tc>
        <w:tc>
          <w:tcPr>
            <w:tcW w:w="4110" w:type="dxa"/>
          </w:tcPr>
          <w:p w:rsidR="002E2CD2" w:rsidRPr="009E20EB" w:rsidRDefault="005C6525" w:rsidP="00A34F18">
            <w:pPr>
              <w:spacing w:before="120" w:after="120"/>
              <w:jc w:val="center"/>
              <w:rPr>
                <w:rFonts w:asciiTheme="minorHAnsi" w:hAnsiTheme="minorHAnsi" w:cstheme="minorHAnsi"/>
                <w:b/>
                <w:sz w:val="22"/>
                <w:lang w:eastAsia="en-US"/>
              </w:rPr>
            </w:pPr>
            <w:r>
              <w:rPr>
                <w:rFonts w:asciiTheme="minorHAnsi" w:hAnsiTheme="minorHAnsi" w:cstheme="minorHAnsi"/>
                <w:b/>
                <w:sz w:val="22"/>
                <w:lang w:eastAsia="en-US"/>
              </w:rPr>
              <w:t>Resources</w:t>
            </w:r>
          </w:p>
        </w:tc>
      </w:tr>
      <w:tr w:rsidR="00376ED8" w:rsidRPr="00A65F64" w:rsidTr="00552120">
        <w:trPr>
          <w:trHeight w:val="1313"/>
        </w:trPr>
        <w:tc>
          <w:tcPr>
            <w:tcW w:w="562" w:type="dxa"/>
            <w:vMerge w:val="restart"/>
            <w:hideMark/>
          </w:tcPr>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Default="00376ED8" w:rsidP="00A34F18">
            <w:pPr>
              <w:jc w:val="center"/>
              <w:rPr>
                <w:rFonts w:asciiTheme="minorHAnsi" w:hAnsiTheme="minorHAnsi" w:cstheme="minorHAnsi"/>
                <w:sz w:val="20"/>
                <w:szCs w:val="20"/>
                <w:lang w:eastAsia="en-US"/>
              </w:rPr>
            </w:pPr>
          </w:p>
          <w:p w:rsidR="00376ED8" w:rsidRPr="009E20EB" w:rsidRDefault="00376ED8" w:rsidP="00A34F1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r w:rsidR="00251337">
              <w:rPr>
                <w:rFonts w:asciiTheme="minorHAnsi" w:hAnsiTheme="minorHAnsi" w:cstheme="minorHAnsi"/>
                <w:sz w:val="20"/>
                <w:szCs w:val="20"/>
                <w:lang w:eastAsia="en-US"/>
              </w:rPr>
              <w:t>-6</w:t>
            </w:r>
          </w:p>
        </w:tc>
        <w:tc>
          <w:tcPr>
            <w:tcW w:w="567" w:type="dxa"/>
            <w:vMerge w:val="restart"/>
            <w:textDirection w:val="btLr"/>
          </w:tcPr>
          <w:p w:rsidR="00376ED8" w:rsidRPr="00B9039A" w:rsidRDefault="00376ED8" w:rsidP="00A34F18">
            <w:pPr>
              <w:spacing w:after="120"/>
              <w:ind w:left="113"/>
              <w:jc w:val="center"/>
              <w:rPr>
                <w:rFonts w:asciiTheme="minorHAnsi" w:hAnsiTheme="minorHAnsi" w:cstheme="minorHAnsi"/>
                <w:b/>
                <w:sz w:val="18"/>
                <w:szCs w:val="18"/>
              </w:rPr>
            </w:pPr>
            <w:r>
              <w:rPr>
                <w:rFonts w:asciiTheme="minorHAnsi" w:hAnsiTheme="minorHAnsi" w:cstheme="minorHAnsi"/>
                <w:b/>
                <w:sz w:val="18"/>
                <w:szCs w:val="18"/>
              </w:rPr>
              <w:t>Scarcity</w:t>
            </w:r>
          </w:p>
        </w:tc>
        <w:tc>
          <w:tcPr>
            <w:tcW w:w="4820" w:type="dxa"/>
          </w:tcPr>
          <w:p w:rsidR="00376ED8" w:rsidRPr="00B34971" w:rsidRDefault="00376ED8" w:rsidP="00A34F18">
            <w:pPr>
              <w:ind w:left="-6"/>
              <w:rPr>
                <w:rFonts w:asciiTheme="minorHAnsi" w:hAnsiTheme="minorHAnsi" w:cstheme="minorHAnsi"/>
                <w:b/>
                <w:sz w:val="18"/>
                <w:szCs w:val="18"/>
                <w:lang w:eastAsia="en-US"/>
              </w:rPr>
            </w:pPr>
            <w:r>
              <w:rPr>
                <w:rFonts w:asciiTheme="minorHAnsi" w:hAnsiTheme="minorHAnsi" w:cstheme="minorHAnsi"/>
                <w:b/>
                <w:sz w:val="18"/>
                <w:szCs w:val="18"/>
                <w:lang w:eastAsia="en-US"/>
              </w:rPr>
              <w:t>Impact of Consumer Purchasing Decisions</w:t>
            </w:r>
          </w:p>
          <w:p w:rsidR="00376ED8" w:rsidRPr="009A123F" w:rsidRDefault="00376ED8" w:rsidP="003F1B71">
            <w:pPr>
              <w:ind w:left="-6"/>
              <w:rPr>
                <w:rFonts w:asciiTheme="minorHAnsi" w:hAnsiTheme="minorHAnsi" w:cstheme="minorHAnsi"/>
                <w:sz w:val="18"/>
                <w:szCs w:val="18"/>
                <w:lang w:eastAsia="en-US"/>
              </w:rPr>
            </w:pPr>
            <w:r w:rsidRPr="003F1B71">
              <w:rPr>
                <w:rFonts w:asciiTheme="minorHAnsi" w:hAnsiTheme="minorHAnsi" w:cstheme="minorHAnsi"/>
                <w:sz w:val="18"/>
                <w:szCs w:val="18"/>
                <w:lang w:eastAsia="en-US"/>
              </w:rPr>
              <w:t xml:space="preserve">The impact consumer purchasing decisions can have on a family, the broader community (e.g. purchasing </w:t>
            </w:r>
            <w:r>
              <w:rPr>
                <w:rFonts w:asciiTheme="minorHAnsi" w:hAnsiTheme="minorHAnsi" w:cstheme="minorHAnsi"/>
                <w:sz w:val="18"/>
                <w:szCs w:val="18"/>
                <w:lang w:eastAsia="en-US"/>
              </w:rPr>
              <w:t xml:space="preserve">from the local growers’ market </w:t>
            </w:r>
            <w:r w:rsidRPr="003F1B71">
              <w:rPr>
                <w:rFonts w:asciiTheme="minorHAnsi" w:hAnsiTheme="minorHAnsi" w:cstheme="minorHAnsi"/>
                <w:sz w:val="18"/>
                <w:szCs w:val="18"/>
                <w:lang w:eastAsia="en-US"/>
              </w:rPr>
              <w:t>or a supermarket chain) and the environment (e.g. pollution, waste)</w:t>
            </w:r>
          </w:p>
        </w:tc>
        <w:tc>
          <w:tcPr>
            <w:tcW w:w="5386" w:type="dxa"/>
          </w:tcPr>
          <w:p w:rsidR="00376ED8" w:rsidRPr="003F1B71" w:rsidRDefault="00376ED8" w:rsidP="003F1B71">
            <w:pPr>
              <w:pStyle w:val="ListParagraph"/>
              <w:numPr>
                <w:ilvl w:val="0"/>
                <w:numId w:val="6"/>
              </w:numPr>
              <w:spacing w:before="120" w:after="120"/>
              <w:rPr>
                <w:rFonts w:asciiTheme="minorHAnsi" w:hAnsiTheme="minorHAnsi" w:cstheme="minorHAnsi"/>
                <w:sz w:val="18"/>
                <w:szCs w:val="18"/>
              </w:rPr>
            </w:pPr>
            <w:r w:rsidRPr="003F1B71">
              <w:rPr>
                <w:rFonts w:asciiTheme="minorHAnsi" w:hAnsiTheme="minorHAnsi" w:cstheme="minorHAnsi"/>
                <w:sz w:val="18"/>
                <w:szCs w:val="18"/>
              </w:rPr>
              <w:t>Everyone’s spending is somebody else’s income. All personal and household consumer and financial decisions to purchase goods or services thus create income for other people.</w:t>
            </w:r>
          </w:p>
          <w:p w:rsidR="00376ED8" w:rsidRPr="003F1B71" w:rsidRDefault="00376ED8" w:rsidP="003F1B71">
            <w:pPr>
              <w:pStyle w:val="ListParagraph"/>
              <w:numPr>
                <w:ilvl w:val="0"/>
                <w:numId w:val="6"/>
              </w:numPr>
              <w:spacing w:before="120" w:after="120"/>
              <w:rPr>
                <w:rFonts w:asciiTheme="minorHAnsi" w:hAnsiTheme="minorHAnsi" w:cstheme="minorHAnsi"/>
                <w:sz w:val="18"/>
                <w:szCs w:val="18"/>
              </w:rPr>
            </w:pPr>
            <w:r w:rsidRPr="003F1B71">
              <w:rPr>
                <w:rFonts w:asciiTheme="minorHAnsi" w:hAnsiTheme="minorHAnsi" w:cstheme="minorHAnsi"/>
                <w:sz w:val="18"/>
                <w:szCs w:val="18"/>
              </w:rPr>
              <w:t xml:space="preserve">Communities have natural, human and capital resources which are the foundation of the economic activity within that area. </w:t>
            </w:r>
          </w:p>
          <w:p w:rsidR="00376ED8" w:rsidRPr="00EB1415" w:rsidRDefault="00376ED8" w:rsidP="003F1B71">
            <w:pPr>
              <w:pStyle w:val="ListParagraph"/>
              <w:numPr>
                <w:ilvl w:val="0"/>
                <w:numId w:val="6"/>
              </w:numPr>
              <w:spacing w:before="120" w:after="120"/>
              <w:rPr>
                <w:rFonts w:asciiTheme="minorHAnsi" w:hAnsiTheme="minorHAnsi" w:cstheme="minorHAnsi"/>
                <w:sz w:val="18"/>
                <w:szCs w:val="18"/>
              </w:rPr>
            </w:pPr>
            <w:r w:rsidRPr="003F1B71">
              <w:rPr>
                <w:rFonts w:asciiTheme="minorHAnsi" w:hAnsiTheme="minorHAnsi" w:cstheme="minorHAnsi"/>
                <w:sz w:val="18"/>
                <w:szCs w:val="18"/>
              </w:rPr>
              <w:t>Consumer and business decisions often have unintended consequences (e.g. social change, environmental impacts, and waste)</w:t>
            </w:r>
          </w:p>
        </w:tc>
        <w:tc>
          <w:tcPr>
            <w:tcW w:w="4110" w:type="dxa"/>
          </w:tcPr>
          <w:p w:rsidR="00376ED8" w:rsidRDefault="00376ED8" w:rsidP="00A34F18">
            <w:pPr>
              <w:rPr>
                <w:rFonts w:asciiTheme="minorHAnsi" w:hAnsiTheme="minorHAnsi" w:cstheme="minorHAnsi"/>
                <w:sz w:val="18"/>
                <w:szCs w:val="18"/>
                <w:lang w:eastAsia="en-US"/>
              </w:rPr>
            </w:pPr>
            <w:r>
              <w:rPr>
                <w:rFonts w:asciiTheme="minorHAnsi" w:hAnsiTheme="minorHAnsi" w:cstheme="minorHAnsi"/>
                <w:sz w:val="18"/>
                <w:szCs w:val="18"/>
                <w:lang w:eastAsia="en-US"/>
              </w:rPr>
              <w:t>ETAWA Year 6 – Activities 5, 6 and 7</w:t>
            </w:r>
          </w:p>
          <w:p w:rsidR="00550F96" w:rsidRPr="00550F96" w:rsidRDefault="00550F96" w:rsidP="00550F96">
            <w:pPr>
              <w:rPr>
                <w:rFonts w:asciiTheme="minorHAnsi" w:hAnsiTheme="minorHAnsi" w:cstheme="minorHAnsi"/>
                <w:sz w:val="18"/>
                <w:szCs w:val="18"/>
                <w:lang w:eastAsia="en-US"/>
              </w:rPr>
            </w:pPr>
            <w:r w:rsidRPr="00550F96">
              <w:rPr>
                <w:rFonts w:asciiTheme="minorHAnsi" w:hAnsiTheme="minorHAnsi" w:cstheme="minorHAnsi"/>
                <w:sz w:val="18"/>
                <w:szCs w:val="18"/>
                <w:lang w:eastAsia="en-US"/>
              </w:rPr>
              <w:t xml:space="preserve">Trade-offs and Impacts of Economic Decisions – </w:t>
            </w:r>
          </w:p>
          <w:p w:rsidR="00550F96" w:rsidRPr="00550F96" w:rsidRDefault="00550F96" w:rsidP="00550F96">
            <w:pPr>
              <w:rPr>
                <w:rFonts w:asciiTheme="minorHAnsi" w:hAnsiTheme="minorHAnsi" w:cstheme="minorHAnsi"/>
                <w:sz w:val="18"/>
                <w:szCs w:val="18"/>
                <w:lang w:eastAsia="en-US"/>
              </w:rPr>
            </w:pPr>
            <w:r w:rsidRPr="00550F96">
              <w:rPr>
                <w:rFonts w:asciiTheme="minorHAnsi" w:hAnsiTheme="minorHAnsi" w:cstheme="minorHAnsi"/>
                <w:sz w:val="18"/>
                <w:szCs w:val="18"/>
                <w:lang w:eastAsia="en-US"/>
              </w:rPr>
              <w:t>E&amp;B Education  Reader (p1</w:t>
            </w:r>
            <w:r w:rsidR="0085760A">
              <w:rPr>
                <w:rFonts w:asciiTheme="minorHAnsi" w:hAnsiTheme="minorHAnsi" w:cstheme="minorHAnsi"/>
                <w:sz w:val="18"/>
                <w:szCs w:val="18"/>
                <w:lang w:eastAsia="en-US"/>
              </w:rPr>
              <w:t>1</w:t>
            </w:r>
            <w:r>
              <w:rPr>
                <w:rFonts w:asciiTheme="minorHAnsi" w:hAnsiTheme="minorHAnsi" w:cstheme="minorHAnsi"/>
                <w:sz w:val="18"/>
                <w:szCs w:val="18"/>
                <w:lang w:eastAsia="en-US"/>
              </w:rPr>
              <w:t>-22</w:t>
            </w:r>
            <w:r w:rsidR="0085760A">
              <w:rPr>
                <w:rFonts w:asciiTheme="minorHAnsi" w:hAnsiTheme="minorHAnsi" w:cstheme="minorHAnsi"/>
                <w:sz w:val="18"/>
                <w:szCs w:val="18"/>
                <w:lang w:eastAsia="en-US"/>
              </w:rPr>
              <w:t>), Learning Activities (p17-</w:t>
            </w:r>
            <w:r w:rsidR="009E5D87">
              <w:rPr>
                <w:rFonts w:asciiTheme="minorHAnsi" w:hAnsiTheme="minorHAnsi" w:cstheme="minorHAnsi"/>
                <w:sz w:val="18"/>
                <w:szCs w:val="18"/>
                <w:lang w:eastAsia="en-US"/>
              </w:rPr>
              <w:t>29</w:t>
            </w:r>
            <w:r w:rsidRPr="00550F96">
              <w:rPr>
                <w:rFonts w:asciiTheme="minorHAnsi" w:hAnsiTheme="minorHAnsi" w:cstheme="minorHAnsi"/>
                <w:sz w:val="18"/>
                <w:szCs w:val="18"/>
                <w:lang w:eastAsia="en-US"/>
              </w:rPr>
              <w:t>)</w:t>
            </w:r>
          </w:p>
          <w:p w:rsidR="00550F96" w:rsidRPr="00550F96" w:rsidRDefault="009E5D87" w:rsidP="00287E35">
            <w:pPr>
              <w:pStyle w:val="ListParagraph"/>
              <w:numPr>
                <w:ilvl w:val="0"/>
                <w:numId w:val="45"/>
              </w:numPr>
              <w:ind w:left="454"/>
              <w:rPr>
                <w:rFonts w:asciiTheme="minorHAnsi" w:hAnsiTheme="minorHAnsi" w:cstheme="minorHAnsi"/>
                <w:sz w:val="18"/>
                <w:szCs w:val="18"/>
                <w:lang w:eastAsia="en-US"/>
              </w:rPr>
            </w:pPr>
            <w:bookmarkStart w:id="0" w:name="_GoBack"/>
            <w:r>
              <w:rPr>
                <w:rFonts w:asciiTheme="minorHAnsi" w:hAnsiTheme="minorHAnsi" w:cstheme="minorHAnsi"/>
                <w:sz w:val="18"/>
                <w:szCs w:val="18"/>
                <w:lang w:eastAsia="en-US"/>
              </w:rPr>
              <w:t>What’s changing our purchases</w:t>
            </w:r>
          </w:p>
          <w:p w:rsidR="00550F96" w:rsidRPr="00550F96" w:rsidRDefault="009E5D87" w:rsidP="00287E35">
            <w:pPr>
              <w:pStyle w:val="ListParagraph"/>
              <w:numPr>
                <w:ilvl w:val="0"/>
                <w:numId w:val="45"/>
              </w:numPr>
              <w:ind w:left="454"/>
              <w:rPr>
                <w:rFonts w:asciiTheme="minorHAnsi" w:hAnsiTheme="minorHAnsi" w:cstheme="minorHAnsi"/>
                <w:sz w:val="18"/>
                <w:szCs w:val="18"/>
                <w:lang w:eastAsia="en-US"/>
              </w:rPr>
            </w:pPr>
            <w:r>
              <w:rPr>
                <w:rFonts w:asciiTheme="minorHAnsi" w:hAnsiTheme="minorHAnsi" w:cstheme="minorHAnsi"/>
                <w:sz w:val="18"/>
                <w:szCs w:val="18"/>
                <w:lang w:eastAsia="en-US"/>
              </w:rPr>
              <w:t>What’s advertised most?</w:t>
            </w:r>
          </w:p>
          <w:p w:rsidR="00550F96" w:rsidRPr="00550F96" w:rsidRDefault="009E5D87" w:rsidP="00287E35">
            <w:pPr>
              <w:pStyle w:val="ListParagraph"/>
              <w:numPr>
                <w:ilvl w:val="0"/>
                <w:numId w:val="45"/>
              </w:numPr>
              <w:ind w:left="454"/>
              <w:rPr>
                <w:rFonts w:asciiTheme="minorHAnsi" w:hAnsiTheme="minorHAnsi" w:cstheme="minorHAnsi"/>
                <w:sz w:val="18"/>
                <w:szCs w:val="18"/>
                <w:lang w:eastAsia="en-US"/>
              </w:rPr>
            </w:pPr>
            <w:r>
              <w:rPr>
                <w:rFonts w:asciiTheme="minorHAnsi" w:hAnsiTheme="minorHAnsi" w:cstheme="minorHAnsi"/>
                <w:sz w:val="18"/>
                <w:szCs w:val="18"/>
                <w:lang w:eastAsia="en-US"/>
              </w:rPr>
              <w:t>Ads that target children</w:t>
            </w:r>
          </w:p>
          <w:p w:rsidR="00550F96" w:rsidRPr="00550F96" w:rsidRDefault="009E5D87" w:rsidP="00287E35">
            <w:pPr>
              <w:pStyle w:val="ListParagraph"/>
              <w:numPr>
                <w:ilvl w:val="0"/>
                <w:numId w:val="45"/>
              </w:numPr>
              <w:ind w:left="454"/>
              <w:rPr>
                <w:rFonts w:asciiTheme="minorHAnsi" w:hAnsiTheme="minorHAnsi" w:cstheme="minorHAnsi"/>
                <w:sz w:val="18"/>
                <w:szCs w:val="18"/>
                <w:lang w:eastAsia="en-US"/>
              </w:rPr>
            </w:pPr>
            <w:r>
              <w:rPr>
                <w:rFonts w:asciiTheme="minorHAnsi" w:hAnsiTheme="minorHAnsi" w:cstheme="minorHAnsi"/>
                <w:sz w:val="18"/>
                <w:szCs w:val="18"/>
                <w:lang w:eastAsia="en-US"/>
              </w:rPr>
              <w:t>Testing Products</w:t>
            </w:r>
          </w:p>
          <w:p w:rsidR="00550F96" w:rsidRPr="00550F96" w:rsidRDefault="009E5D87" w:rsidP="00287E35">
            <w:pPr>
              <w:pStyle w:val="ListParagraph"/>
              <w:numPr>
                <w:ilvl w:val="0"/>
                <w:numId w:val="45"/>
              </w:numPr>
              <w:ind w:left="454"/>
              <w:rPr>
                <w:rFonts w:asciiTheme="minorHAnsi" w:hAnsiTheme="minorHAnsi" w:cstheme="minorHAnsi"/>
                <w:sz w:val="18"/>
                <w:szCs w:val="18"/>
                <w:lang w:eastAsia="en-US"/>
              </w:rPr>
            </w:pPr>
            <w:r>
              <w:rPr>
                <w:rFonts w:asciiTheme="minorHAnsi" w:hAnsiTheme="minorHAnsi" w:cstheme="minorHAnsi"/>
                <w:sz w:val="18"/>
                <w:szCs w:val="18"/>
                <w:lang w:eastAsia="en-US"/>
              </w:rPr>
              <w:t>Burning off a burger</w:t>
            </w:r>
          </w:p>
          <w:p w:rsidR="00376ED8" w:rsidRPr="00550F96" w:rsidRDefault="009E5D87" w:rsidP="00287E35">
            <w:pPr>
              <w:pStyle w:val="ListParagraph"/>
              <w:numPr>
                <w:ilvl w:val="0"/>
                <w:numId w:val="45"/>
              </w:numPr>
              <w:ind w:left="454"/>
              <w:rPr>
                <w:rFonts w:asciiTheme="minorHAnsi" w:hAnsiTheme="minorHAnsi" w:cstheme="minorHAnsi"/>
                <w:sz w:val="18"/>
                <w:szCs w:val="18"/>
                <w:lang w:eastAsia="en-US"/>
              </w:rPr>
            </w:pPr>
            <w:r>
              <w:rPr>
                <w:rFonts w:asciiTheme="minorHAnsi" w:hAnsiTheme="minorHAnsi" w:cstheme="minorHAnsi"/>
                <w:sz w:val="18"/>
                <w:szCs w:val="18"/>
                <w:lang w:eastAsia="en-US"/>
              </w:rPr>
              <w:t>Where can you find a bakery?</w:t>
            </w:r>
            <w:bookmarkEnd w:id="0"/>
          </w:p>
        </w:tc>
      </w:tr>
      <w:tr w:rsidR="00376ED8" w:rsidRPr="00F45AB9" w:rsidTr="00552120">
        <w:trPr>
          <w:trHeight w:val="392"/>
        </w:trPr>
        <w:tc>
          <w:tcPr>
            <w:tcW w:w="562" w:type="dxa"/>
            <w:vMerge/>
          </w:tcPr>
          <w:p w:rsidR="00376ED8" w:rsidRPr="00B65374" w:rsidRDefault="00376ED8" w:rsidP="00A34F18">
            <w:pPr>
              <w:jc w:val="center"/>
              <w:rPr>
                <w:rFonts w:asciiTheme="minorHAnsi" w:hAnsiTheme="minorHAnsi" w:cstheme="minorHAnsi"/>
                <w:sz w:val="20"/>
                <w:szCs w:val="20"/>
                <w:lang w:eastAsia="en-US"/>
              </w:rPr>
            </w:pPr>
          </w:p>
        </w:tc>
        <w:tc>
          <w:tcPr>
            <w:tcW w:w="567" w:type="dxa"/>
            <w:vMerge/>
            <w:textDirection w:val="btLr"/>
          </w:tcPr>
          <w:p w:rsidR="00376ED8" w:rsidRPr="00F2441B" w:rsidRDefault="00376ED8" w:rsidP="00A34F18">
            <w:pPr>
              <w:spacing w:after="120"/>
              <w:ind w:left="113"/>
              <w:rPr>
                <w:rFonts w:asciiTheme="minorHAnsi" w:hAnsiTheme="minorHAnsi" w:cstheme="minorHAnsi"/>
                <w:b/>
                <w:sz w:val="18"/>
                <w:szCs w:val="18"/>
              </w:rPr>
            </w:pPr>
          </w:p>
        </w:tc>
        <w:tc>
          <w:tcPr>
            <w:tcW w:w="4820" w:type="dxa"/>
          </w:tcPr>
          <w:p w:rsidR="00376ED8" w:rsidRPr="009E20EB" w:rsidRDefault="00376ED8" w:rsidP="00A34F18">
            <w:pPr>
              <w:jc w:val="center"/>
              <w:rPr>
                <w:rFonts w:asciiTheme="minorHAnsi" w:hAnsiTheme="minorHAnsi" w:cstheme="minorHAnsi"/>
                <w:b/>
                <w:sz w:val="22"/>
              </w:rPr>
            </w:pPr>
            <w:r w:rsidRPr="009E20EB">
              <w:rPr>
                <w:rFonts w:asciiTheme="minorHAnsi" w:hAnsiTheme="minorHAnsi" w:cstheme="minorHAnsi"/>
                <w:b/>
                <w:sz w:val="22"/>
                <w:lang w:eastAsia="en-US"/>
              </w:rPr>
              <w:t xml:space="preserve">Humanities skills </w:t>
            </w:r>
          </w:p>
        </w:tc>
        <w:tc>
          <w:tcPr>
            <w:tcW w:w="5386" w:type="dxa"/>
          </w:tcPr>
          <w:p w:rsidR="00376ED8" w:rsidRPr="009E20EB" w:rsidRDefault="00376ED8" w:rsidP="00A34F18">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Suggested Learning Activities</w:t>
            </w:r>
          </w:p>
        </w:tc>
        <w:tc>
          <w:tcPr>
            <w:tcW w:w="4110" w:type="dxa"/>
          </w:tcPr>
          <w:p w:rsidR="00376ED8" w:rsidRPr="009E20EB" w:rsidRDefault="00376ED8" w:rsidP="00A34F18">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Student evidence of skills demonstrated</w:t>
            </w:r>
          </w:p>
        </w:tc>
      </w:tr>
      <w:tr w:rsidR="00376ED8" w:rsidRPr="00B30C26" w:rsidTr="00552120">
        <w:trPr>
          <w:trHeight w:val="1413"/>
        </w:trPr>
        <w:tc>
          <w:tcPr>
            <w:tcW w:w="562" w:type="dxa"/>
            <w:vMerge/>
          </w:tcPr>
          <w:p w:rsidR="00376ED8" w:rsidRPr="00B65374" w:rsidRDefault="00376ED8" w:rsidP="00A34F18">
            <w:pPr>
              <w:jc w:val="center"/>
              <w:rPr>
                <w:rFonts w:asciiTheme="minorHAnsi" w:hAnsiTheme="minorHAnsi" w:cstheme="minorHAnsi"/>
                <w:sz w:val="20"/>
                <w:szCs w:val="20"/>
                <w:lang w:eastAsia="en-US"/>
              </w:rPr>
            </w:pPr>
          </w:p>
        </w:tc>
        <w:tc>
          <w:tcPr>
            <w:tcW w:w="567" w:type="dxa"/>
            <w:vMerge/>
            <w:textDirection w:val="btLr"/>
          </w:tcPr>
          <w:p w:rsidR="00376ED8" w:rsidRPr="00F2441B" w:rsidRDefault="00376ED8" w:rsidP="00A34F18">
            <w:pPr>
              <w:spacing w:after="120"/>
              <w:ind w:left="113"/>
              <w:rPr>
                <w:rFonts w:asciiTheme="minorHAnsi" w:hAnsiTheme="minorHAnsi" w:cstheme="minorHAnsi"/>
                <w:b/>
                <w:sz w:val="18"/>
                <w:szCs w:val="18"/>
              </w:rPr>
            </w:pPr>
          </w:p>
        </w:tc>
        <w:tc>
          <w:tcPr>
            <w:tcW w:w="4820" w:type="dxa"/>
            <w:vMerge w:val="restart"/>
          </w:tcPr>
          <w:p w:rsidR="00376ED8" w:rsidRPr="00552120" w:rsidRDefault="00376ED8" w:rsidP="00A34F18">
            <w:pPr>
              <w:rPr>
                <w:rFonts w:asciiTheme="minorHAnsi" w:hAnsiTheme="minorHAnsi" w:cstheme="minorHAnsi"/>
                <w:b/>
                <w:sz w:val="18"/>
                <w:szCs w:val="18"/>
                <w:lang w:eastAsia="en-US"/>
              </w:rPr>
            </w:pPr>
            <w:r w:rsidRPr="00552120">
              <w:rPr>
                <w:rFonts w:asciiTheme="minorHAnsi" w:hAnsiTheme="minorHAnsi" w:cstheme="minorHAnsi"/>
                <w:b/>
                <w:sz w:val="18"/>
                <w:szCs w:val="18"/>
                <w:lang w:eastAsia="en-US"/>
              </w:rPr>
              <w:t>Questioning and Researching</w:t>
            </w:r>
          </w:p>
          <w:p w:rsidR="00376ED8" w:rsidRPr="00552120" w:rsidRDefault="00376ED8" w:rsidP="00C67B5B">
            <w:pPr>
              <w:pStyle w:val="ListParagraph"/>
              <w:numPr>
                <w:ilvl w:val="0"/>
                <w:numId w:val="12"/>
              </w:numPr>
              <w:ind w:left="323"/>
              <w:rPr>
                <w:rFonts w:asciiTheme="minorHAnsi" w:hAnsiTheme="minorHAnsi" w:cstheme="minorHAnsi"/>
                <w:sz w:val="18"/>
                <w:szCs w:val="18"/>
                <w:lang w:eastAsia="en-US"/>
              </w:rPr>
            </w:pPr>
            <w:r w:rsidRPr="00552120">
              <w:rPr>
                <w:rFonts w:asciiTheme="minorHAnsi" w:hAnsiTheme="minorHAnsi" w:cstheme="minorHAnsi"/>
                <w:sz w:val="18"/>
                <w:szCs w:val="18"/>
                <w:lang w:eastAsia="en-US"/>
              </w:rPr>
              <w:t>Locate and collect information and/or data from a range of appropriate primary sources and secondary sources</w:t>
            </w:r>
          </w:p>
          <w:p w:rsidR="00376ED8" w:rsidRPr="00552120" w:rsidRDefault="00376ED8" w:rsidP="00C67B5B">
            <w:pPr>
              <w:pStyle w:val="ListParagraph"/>
              <w:numPr>
                <w:ilvl w:val="0"/>
                <w:numId w:val="12"/>
              </w:numPr>
              <w:ind w:left="323"/>
              <w:rPr>
                <w:rFonts w:asciiTheme="minorHAnsi" w:hAnsiTheme="minorHAnsi" w:cstheme="minorHAnsi"/>
                <w:sz w:val="18"/>
                <w:szCs w:val="18"/>
                <w:lang w:eastAsia="en-US"/>
              </w:rPr>
            </w:pPr>
            <w:r w:rsidRPr="00552120">
              <w:rPr>
                <w:rFonts w:asciiTheme="minorHAnsi" w:hAnsiTheme="minorHAnsi" w:cstheme="minorHAnsi"/>
                <w:sz w:val="18"/>
                <w:szCs w:val="18"/>
                <w:lang w:eastAsia="en-US"/>
              </w:rPr>
              <w:t>Record selected information and/or data using a variety of methods (e.g. use graphic organisers, paraphrase, summarise)</w:t>
            </w:r>
          </w:p>
          <w:p w:rsidR="00376ED8" w:rsidRPr="00552120" w:rsidRDefault="00376ED8" w:rsidP="00A34F18">
            <w:pPr>
              <w:rPr>
                <w:rFonts w:asciiTheme="minorHAnsi" w:hAnsiTheme="minorHAnsi" w:cstheme="minorHAnsi"/>
                <w:b/>
                <w:sz w:val="18"/>
                <w:szCs w:val="18"/>
                <w:lang w:eastAsia="en-US"/>
              </w:rPr>
            </w:pPr>
            <w:r w:rsidRPr="00552120">
              <w:rPr>
                <w:rFonts w:asciiTheme="minorHAnsi" w:hAnsiTheme="minorHAnsi" w:cstheme="minorHAnsi"/>
                <w:b/>
                <w:sz w:val="18"/>
                <w:szCs w:val="18"/>
                <w:lang w:eastAsia="en-US"/>
              </w:rPr>
              <w:t>Analysis</w:t>
            </w:r>
          </w:p>
          <w:p w:rsidR="00376ED8" w:rsidRPr="00552120" w:rsidRDefault="00376ED8" w:rsidP="00C67B5B">
            <w:pPr>
              <w:pStyle w:val="ListParagraph"/>
              <w:numPr>
                <w:ilvl w:val="0"/>
                <w:numId w:val="12"/>
              </w:numPr>
              <w:ind w:left="323"/>
              <w:rPr>
                <w:rFonts w:asciiTheme="minorHAnsi" w:hAnsiTheme="minorHAnsi" w:cstheme="minorHAnsi"/>
                <w:sz w:val="18"/>
                <w:szCs w:val="18"/>
                <w:lang w:eastAsia="en-US"/>
              </w:rPr>
            </w:pPr>
            <w:r w:rsidRPr="00552120">
              <w:rPr>
                <w:rFonts w:asciiTheme="minorHAnsi" w:hAnsiTheme="minorHAnsi" w:cstheme="minorHAnsi"/>
                <w:sz w:val="18"/>
                <w:szCs w:val="18"/>
                <w:lang w:eastAsia="en-US"/>
              </w:rPr>
              <w:t>Identify different points of view/perspectives in information and/or data</w:t>
            </w:r>
          </w:p>
          <w:p w:rsidR="00376ED8" w:rsidRPr="00552120" w:rsidRDefault="00376ED8" w:rsidP="00A34F18">
            <w:pPr>
              <w:ind w:left="-37"/>
              <w:rPr>
                <w:rFonts w:asciiTheme="minorHAnsi" w:hAnsiTheme="minorHAnsi" w:cstheme="minorHAnsi"/>
                <w:b/>
                <w:sz w:val="18"/>
                <w:szCs w:val="18"/>
                <w:lang w:eastAsia="en-US"/>
              </w:rPr>
            </w:pPr>
            <w:r w:rsidRPr="00552120">
              <w:rPr>
                <w:rFonts w:asciiTheme="minorHAnsi" w:hAnsiTheme="minorHAnsi" w:cstheme="minorHAnsi"/>
                <w:b/>
                <w:sz w:val="18"/>
                <w:szCs w:val="18"/>
                <w:lang w:eastAsia="en-US"/>
              </w:rPr>
              <w:t>Evaluating</w:t>
            </w:r>
          </w:p>
          <w:p w:rsidR="00376ED8" w:rsidRPr="00552120" w:rsidRDefault="00376ED8" w:rsidP="00C67B5B">
            <w:pPr>
              <w:pStyle w:val="ListParagraph"/>
              <w:numPr>
                <w:ilvl w:val="0"/>
                <w:numId w:val="12"/>
              </w:numPr>
              <w:ind w:left="323"/>
              <w:rPr>
                <w:rFonts w:asciiTheme="minorHAnsi" w:hAnsiTheme="minorHAnsi" w:cstheme="minorHAnsi"/>
                <w:sz w:val="18"/>
                <w:szCs w:val="18"/>
                <w:lang w:eastAsia="en-US"/>
              </w:rPr>
            </w:pPr>
            <w:r w:rsidRPr="00552120">
              <w:rPr>
                <w:rFonts w:asciiTheme="minorHAnsi" w:hAnsiTheme="minorHAnsi" w:cstheme="minorHAnsi"/>
                <w:b/>
                <w:sz w:val="18"/>
                <w:szCs w:val="18"/>
                <w:lang w:eastAsia="en-US"/>
              </w:rPr>
              <w:t xml:space="preserve"> </w:t>
            </w:r>
            <w:r w:rsidRPr="00552120">
              <w:rPr>
                <w:rFonts w:asciiTheme="minorHAnsi" w:hAnsiTheme="minorHAnsi" w:cstheme="minorHAnsi"/>
                <w:sz w:val="18"/>
                <w:szCs w:val="18"/>
                <w:lang w:eastAsia="en-US"/>
              </w:rPr>
              <w:t>Draw and justify conclusions, and give explanations, based on the information and/or data in texts, tables, graphs and maps (e.g. identify patterns, infer relationships)</w:t>
            </w:r>
          </w:p>
          <w:p w:rsidR="00376ED8" w:rsidRPr="00552120" w:rsidRDefault="00376ED8" w:rsidP="00C67B5B">
            <w:pPr>
              <w:pStyle w:val="ListParagraph"/>
              <w:numPr>
                <w:ilvl w:val="0"/>
                <w:numId w:val="12"/>
              </w:numPr>
              <w:ind w:left="323"/>
              <w:rPr>
                <w:rFonts w:asciiTheme="minorHAnsi" w:hAnsiTheme="minorHAnsi" w:cstheme="minorHAnsi"/>
                <w:sz w:val="18"/>
                <w:szCs w:val="18"/>
                <w:lang w:eastAsia="en-US"/>
              </w:rPr>
            </w:pPr>
            <w:r w:rsidRPr="00552120">
              <w:rPr>
                <w:rFonts w:asciiTheme="minorHAnsi" w:hAnsiTheme="minorHAnsi" w:cstheme="minorHAnsi"/>
                <w:sz w:val="18"/>
                <w:szCs w:val="18"/>
                <w:lang w:eastAsia="en-US"/>
              </w:rPr>
              <w:t>Use decision-making processes (e.g. share opinions and personal perspectives, consider different points of view, identify issues, develop possible solutions, plan for action, identify advantages and disadvantages of different options)</w:t>
            </w:r>
          </w:p>
          <w:p w:rsidR="00376ED8" w:rsidRPr="00552120" w:rsidRDefault="00376ED8" w:rsidP="00A34F18">
            <w:pPr>
              <w:rPr>
                <w:rFonts w:asciiTheme="minorHAnsi" w:hAnsiTheme="minorHAnsi" w:cstheme="minorHAnsi"/>
                <w:b/>
                <w:sz w:val="18"/>
                <w:szCs w:val="18"/>
                <w:lang w:eastAsia="en-US"/>
              </w:rPr>
            </w:pPr>
            <w:r w:rsidRPr="00552120">
              <w:rPr>
                <w:rFonts w:asciiTheme="minorHAnsi" w:hAnsiTheme="minorHAnsi" w:cstheme="minorHAnsi"/>
                <w:b/>
                <w:sz w:val="18"/>
                <w:szCs w:val="18"/>
                <w:lang w:eastAsia="en-US"/>
              </w:rPr>
              <w:t>Communicating and reflecting</w:t>
            </w:r>
          </w:p>
          <w:p w:rsidR="00376ED8" w:rsidRPr="00376ED8" w:rsidRDefault="00376ED8" w:rsidP="00C67B5B">
            <w:pPr>
              <w:pStyle w:val="ListParagraph"/>
              <w:numPr>
                <w:ilvl w:val="0"/>
                <w:numId w:val="12"/>
              </w:numPr>
              <w:ind w:left="323"/>
              <w:rPr>
                <w:rFonts w:asciiTheme="minorHAnsi" w:hAnsiTheme="minorHAnsi" w:cstheme="minorHAnsi"/>
                <w:sz w:val="16"/>
                <w:szCs w:val="16"/>
                <w:lang w:eastAsia="en-US"/>
              </w:rPr>
            </w:pPr>
            <w:r w:rsidRPr="00552120">
              <w:rPr>
                <w:rFonts w:asciiTheme="minorHAnsi" w:hAnsiTheme="minorHAnsi" w:cstheme="minorHAnsi"/>
                <w:sz w:val="18"/>
                <w:szCs w:val="18"/>
                <w:lang w:eastAsia="en-US"/>
              </w:rPr>
              <w:t>Present findings, conclusions and/or arguments, appropriate to audience and purpose, in a range of communication forms and using subject-specific terminology and concepts</w:t>
            </w:r>
          </w:p>
        </w:tc>
        <w:tc>
          <w:tcPr>
            <w:tcW w:w="5386" w:type="dxa"/>
          </w:tcPr>
          <w:p w:rsidR="00376ED8" w:rsidRDefault="00376ED8" w:rsidP="00133061">
            <w:pPr>
              <w:rPr>
                <w:rFonts w:asciiTheme="minorHAnsi" w:hAnsiTheme="minorHAnsi" w:cstheme="minorHAnsi"/>
                <w:b/>
                <w:sz w:val="18"/>
                <w:szCs w:val="18"/>
                <w:lang w:eastAsia="en-US"/>
              </w:rPr>
            </w:pPr>
            <w:r>
              <w:rPr>
                <w:rFonts w:asciiTheme="minorHAnsi" w:hAnsiTheme="minorHAnsi" w:cstheme="minorHAnsi"/>
                <w:b/>
                <w:sz w:val="18"/>
                <w:szCs w:val="18"/>
                <w:lang w:eastAsia="en-US"/>
              </w:rPr>
              <w:t>Activity 5: Decisions and Impacts</w:t>
            </w:r>
          </w:p>
          <w:p w:rsidR="00376ED8" w:rsidRDefault="00376ED8" w:rsidP="00376ED8">
            <w:p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Students chose one of the following consumer decisions to buy: </w:t>
            </w:r>
            <w:r w:rsidRPr="00376ED8">
              <w:rPr>
                <w:rFonts w:asciiTheme="minorHAnsi" w:hAnsiTheme="minorHAnsi" w:cstheme="minorHAnsi"/>
                <w:sz w:val="18"/>
                <w:szCs w:val="18"/>
                <w:lang w:eastAsia="en-US"/>
              </w:rPr>
              <w:t>a salad roll from the school canteen at lunchtime</w:t>
            </w:r>
            <w:r>
              <w:rPr>
                <w:rFonts w:asciiTheme="minorHAnsi" w:hAnsiTheme="minorHAnsi" w:cstheme="minorHAnsi"/>
                <w:sz w:val="18"/>
                <w:szCs w:val="18"/>
                <w:lang w:eastAsia="en-US"/>
              </w:rPr>
              <w:t xml:space="preserve">; </w:t>
            </w:r>
            <w:r w:rsidRPr="00376ED8">
              <w:rPr>
                <w:rFonts w:asciiTheme="minorHAnsi" w:hAnsiTheme="minorHAnsi" w:cstheme="minorHAnsi"/>
                <w:sz w:val="18"/>
                <w:szCs w:val="18"/>
                <w:lang w:eastAsia="en-US"/>
              </w:rPr>
              <w:t>a new piece of sporting equipment (your choice)</w:t>
            </w:r>
            <w:r>
              <w:rPr>
                <w:rFonts w:asciiTheme="minorHAnsi" w:hAnsiTheme="minorHAnsi" w:cstheme="minorHAnsi"/>
                <w:sz w:val="18"/>
                <w:szCs w:val="18"/>
                <w:lang w:eastAsia="en-US"/>
              </w:rPr>
              <w:t xml:space="preserve">, </w:t>
            </w:r>
            <w:r w:rsidRPr="00376ED8">
              <w:rPr>
                <w:rFonts w:asciiTheme="minorHAnsi" w:hAnsiTheme="minorHAnsi" w:cstheme="minorHAnsi"/>
                <w:sz w:val="18"/>
                <w:szCs w:val="18"/>
                <w:lang w:eastAsia="en-US"/>
              </w:rPr>
              <w:t>a new family car</w:t>
            </w:r>
            <w:r>
              <w:rPr>
                <w:rFonts w:asciiTheme="minorHAnsi" w:hAnsiTheme="minorHAnsi" w:cstheme="minorHAnsi"/>
                <w:sz w:val="18"/>
                <w:szCs w:val="18"/>
                <w:lang w:eastAsia="en-US"/>
              </w:rPr>
              <w:t xml:space="preserve">, </w:t>
            </w:r>
            <w:r w:rsidRPr="003F1B71">
              <w:rPr>
                <w:rFonts w:asciiTheme="minorHAnsi" w:hAnsiTheme="minorHAnsi" w:cstheme="minorHAnsi"/>
                <w:sz w:val="18"/>
                <w:szCs w:val="18"/>
                <w:lang w:eastAsia="en-US"/>
              </w:rPr>
              <w:t>a holiday - flying and staying in Melbourne or Sydney</w:t>
            </w:r>
          </w:p>
          <w:p w:rsidR="00376ED8" w:rsidRDefault="00376ED8" w:rsidP="003F1B71">
            <w:p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For each purchasing decision students are to determine: </w:t>
            </w:r>
          </w:p>
          <w:p w:rsidR="00376ED8" w:rsidRDefault="00376ED8" w:rsidP="00FA4D9F">
            <w:pPr>
              <w:pStyle w:val="ListParagraph"/>
              <w:numPr>
                <w:ilvl w:val="0"/>
                <w:numId w:val="12"/>
              </w:num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the </w:t>
            </w:r>
            <w:r w:rsidRPr="00FA4D9F">
              <w:rPr>
                <w:rFonts w:asciiTheme="minorHAnsi" w:hAnsiTheme="minorHAnsi" w:cstheme="minorHAnsi"/>
                <w:sz w:val="18"/>
                <w:szCs w:val="18"/>
                <w:lang w:eastAsia="en-US"/>
              </w:rPr>
              <w:t>economic resources that are used to produce, distribute and sell the product</w:t>
            </w:r>
            <w:r>
              <w:rPr>
                <w:rFonts w:asciiTheme="minorHAnsi" w:hAnsiTheme="minorHAnsi" w:cstheme="minorHAnsi"/>
                <w:sz w:val="18"/>
                <w:szCs w:val="18"/>
                <w:lang w:eastAsia="en-US"/>
              </w:rPr>
              <w:t xml:space="preserve"> (i.e. natural, human, capital)</w:t>
            </w:r>
          </w:p>
          <w:p w:rsidR="00376ED8" w:rsidRDefault="00376ED8" w:rsidP="00FA4D9F">
            <w:pPr>
              <w:pStyle w:val="ListParagraph"/>
              <w:numPr>
                <w:ilvl w:val="0"/>
                <w:numId w:val="12"/>
              </w:numPr>
              <w:rPr>
                <w:rFonts w:asciiTheme="minorHAnsi" w:hAnsiTheme="minorHAnsi" w:cstheme="minorHAnsi"/>
                <w:sz w:val="18"/>
                <w:szCs w:val="18"/>
                <w:lang w:eastAsia="en-US"/>
              </w:rPr>
            </w:pPr>
            <w:r>
              <w:rPr>
                <w:rFonts w:asciiTheme="minorHAnsi" w:hAnsiTheme="minorHAnsi" w:cstheme="minorHAnsi"/>
                <w:sz w:val="18"/>
                <w:szCs w:val="18"/>
                <w:lang w:eastAsia="en-US"/>
              </w:rPr>
              <w:t>a list of occupations involved in the process</w:t>
            </w:r>
          </w:p>
          <w:p w:rsidR="00376ED8" w:rsidRPr="00FA4D9F" w:rsidRDefault="00376ED8" w:rsidP="00FA4D9F">
            <w:p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Students consider the </w:t>
            </w:r>
            <w:r w:rsidRPr="00FA4D9F">
              <w:rPr>
                <w:rFonts w:asciiTheme="minorHAnsi" w:hAnsiTheme="minorHAnsi" w:cstheme="minorHAnsi"/>
                <w:sz w:val="18"/>
                <w:szCs w:val="18"/>
                <w:lang w:eastAsia="en-US"/>
              </w:rPr>
              <w:t>impact of a financial decision on others in the community</w:t>
            </w:r>
            <w:r>
              <w:rPr>
                <w:rFonts w:asciiTheme="minorHAnsi" w:hAnsiTheme="minorHAnsi" w:cstheme="minorHAnsi"/>
                <w:sz w:val="18"/>
                <w:szCs w:val="18"/>
                <w:lang w:eastAsia="en-US"/>
              </w:rPr>
              <w:t xml:space="preserve"> (i.e. saving money, paying a bill, purchasing items with a credit card)</w:t>
            </w:r>
          </w:p>
        </w:tc>
        <w:tc>
          <w:tcPr>
            <w:tcW w:w="4110" w:type="dxa"/>
          </w:tcPr>
          <w:p w:rsidR="00376ED8" w:rsidRDefault="00376ED8" w:rsidP="00275D95">
            <w:pPr>
              <w:ind w:left="312" w:hanging="312"/>
              <w:rPr>
                <w:rFonts w:asciiTheme="minorHAnsi" w:hAnsiTheme="minorHAnsi" w:cstheme="minorHAnsi"/>
                <w:sz w:val="16"/>
                <w:szCs w:val="16"/>
                <w:lang w:eastAsia="en-US"/>
              </w:rPr>
            </w:pPr>
            <w:r w:rsidRPr="006B52E0">
              <w:rPr>
                <w:rFonts w:asciiTheme="minorHAnsi" w:hAnsiTheme="minorHAnsi" w:cstheme="minorHAnsi"/>
                <w:sz w:val="16"/>
                <w:szCs w:val="16"/>
                <w:lang w:eastAsia="en-US"/>
              </w:rPr>
              <w:t xml:space="preserve">For each </w:t>
            </w:r>
            <w:r>
              <w:rPr>
                <w:rFonts w:asciiTheme="minorHAnsi" w:hAnsiTheme="minorHAnsi" w:cstheme="minorHAnsi"/>
                <w:sz w:val="16"/>
                <w:szCs w:val="16"/>
                <w:lang w:eastAsia="en-US"/>
              </w:rPr>
              <w:t>purchasing decision</w:t>
            </w:r>
            <w:r w:rsidRPr="006B52E0">
              <w:rPr>
                <w:rFonts w:asciiTheme="minorHAnsi" w:hAnsiTheme="minorHAnsi" w:cstheme="minorHAnsi"/>
                <w:sz w:val="16"/>
                <w:szCs w:val="16"/>
                <w:lang w:eastAsia="en-US"/>
              </w:rPr>
              <w:t xml:space="preserve"> students are to determine: </w:t>
            </w:r>
          </w:p>
          <w:p w:rsidR="00376ED8" w:rsidRPr="00275D95" w:rsidRDefault="00376ED8" w:rsidP="00275D95">
            <w:pPr>
              <w:numPr>
                <w:ilvl w:val="0"/>
                <w:numId w:val="12"/>
              </w:numPr>
              <w:ind w:left="321"/>
              <w:rPr>
                <w:rFonts w:asciiTheme="minorHAnsi" w:hAnsiTheme="minorHAnsi" w:cstheme="minorHAnsi"/>
                <w:sz w:val="16"/>
                <w:szCs w:val="16"/>
                <w:lang w:eastAsia="en-US"/>
              </w:rPr>
            </w:pPr>
            <w:r w:rsidRPr="00275D95">
              <w:rPr>
                <w:rFonts w:asciiTheme="minorHAnsi" w:hAnsiTheme="minorHAnsi" w:cstheme="minorHAnsi"/>
                <w:sz w:val="16"/>
                <w:szCs w:val="16"/>
                <w:lang w:eastAsia="en-US"/>
              </w:rPr>
              <w:t>the economic resources that are used to produce, distribute and sell the product (i.e. natural, human, capital)</w:t>
            </w:r>
          </w:p>
          <w:p w:rsidR="00376ED8" w:rsidRPr="00275D95" w:rsidRDefault="00376ED8" w:rsidP="00275D95">
            <w:pPr>
              <w:numPr>
                <w:ilvl w:val="0"/>
                <w:numId w:val="12"/>
              </w:numPr>
              <w:ind w:left="321"/>
              <w:rPr>
                <w:rFonts w:asciiTheme="minorHAnsi" w:hAnsiTheme="minorHAnsi" w:cstheme="minorHAnsi"/>
                <w:sz w:val="16"/>
                <w:szCs w:val="16"/>
                <w:lang w:eastAsia="en-US"/>
              </w:rPr>
            </w:pPr>
            <w:r w:rsidRPr="00275D95">
              <w:rPr>
                <w:rFonts w:asciiTheme="minorHAnsi" w:hAnsiTheme="minorHAnsi" w:cstheme="minorHAnsi"/>
                <w:sz w:val="16"/>
                <w:szCs w:val="16"/>
                <w:lang w:eastAsia="en-US"/>
              </w:rPr>
              <w:t>a list of occupations involved in the process</w:t>
            </w:r>
          </w:p>
          <w:p w:rsidR="00376ED8" w:rsidRDefault="00376ED8" w:rsidP="00275D95">
            <w:pPr>
              <w:ind w:left="312" w:hanging="312"/>
              <w:rPr>
                <w:rFonts w:asciiTheme="minorHAnsi" w:hAnsiTheme="minorHAnsi" w:cstheme="minorHAnsi"/>
                <w:sz w:val="16"/>
                <w:szCs w:val="16"/>
                <w:lang w:eastAsia="en-US"/>
              </w:rPr>
            </w:pPr>
          </w:p>
          <w:p w:rsidR="00376ED8" w:rsidRPr="006B52E0" w:rsidRDefault="00376ED8" w:rsidP="00275D95">
            <w:pPr>
              <w:ind w:left="37" w:firstLine="9"/>
              <w:rPr>
                <w:rFonts w:asciiTheme="minorHAnsi" w:hAnsiTheme="minorHAnsi" w:cstheme="minorHAnsi"/>
                <w:sz w:val="16"/>
                <w:szCs w:val="16"/>
                <w:lang w:eastAsia="en-US"/>
              </w:rPr>
            </w:pPr>
            <w:r w:rsidRPr="00275D95">
              <w:rPr>
                <w:rFonts w:asciiTheme="minorHAnsi" w:hAnsiTheme="minorHAnsi" w:cstheme="minorHAnsi"/>
                <w:sz w:val="16"/>
                <w:szCs w:val="16"/>
                <w:lang w:eastAsia="en-US"/>
              </w:rPr>
              <w:t>Students consider the impact of a financial decision on others in the community (i.e. saving money, paying a bill, purchasing items with a credit card)</w:t>
            </w:r>
          </w:p>
        </w:tc>
      </w:tr>
      <w:tr w:rsidR="00376ED8" w:rsidRPr="00B30C26" w:rsidTr="00552120">
        <w:trPr>
          <w:trHeight w:val="1802"/>
        </w:trPr>
        <w:tc>
          <w:tcPr>
            <w:tcW w:w="562" w:type="dxa"/>
            <w:vMerge/>
          </w:tcPr>
          <w:p w:rsidR="00376ED8" w:rsidRPr="00B65374" w:rsidRDefault="00376ED8" w:rsidP="00A34F18">
            <w:pPr>
              <w:jc w:val="center"/>
              <w:rPr>
                <w:rFonts w:asciiTheme="minorHAnsi" w:hAnsiTheme="minorHAnsi" w:cstheme="minorHAnsi"/>
                <w:sz w:val="20"/>
                <w:szCs w:val="20"/>
                <w:lang w:eastAsia="en-US"/>
              </w:rPr>
            </w:pPr>
          </w:p>
        </w:tc>
        <w:tc>
          <w:tcPr>
            <w:tcW w:w="567" w:type="dxa"/>
            <w:vMerge/>
            <w:textDirection w:val="btLr"/>
          </w:tcPr>
          <w:p w:rsidR="00376ED8" w:rsidRPr="00F2441B" w:rsidRDefault="00376ED8" w:rsidP="00A34F18">
            <w:pPr>
              <w:spacing w:after="120"/>
              <w:ind w:left="113"/>
              <w:rPr>
                <w:rFonts w:asciiTheme="minorHAnsi" w:hAnsiTheme="minorHAnsi" w:cstheme="minorHAnsi"/>
                <w:b/>
                <w:sz w:val="18"/>
                <w:szCs w:val="18"/>
              </w:rPr>
            </w:pPr>
          </w:p>
        </w:tc>
        <w:tc>
          <w:tcPr>
            <w:tcW w:w="4820" w:type="dxa"/>
            <w:vMerge/>
          </w:tcPr>
          <w:p w:rsidR="00376ED8" w:rsidRPr="00F45AB9" w:rsidRDefault="00376ED8" w:rsidP="00A34F18">
            <w:pPr>
              <w:rPr>
                <w:rFonts w:asciiTheme="minorHAnsi" w:hAnsiTheme="minorHAnsi" w:cstheme="minorHAnsi"/>
                <w:b/>
                <w:sz w:val="18"/>
                <w:szCs w:val="18"/>
                <w:lang w:eastAsia="en-US"/>
              </w:rPr>
            </w:pPr>
          </w:p>
        </w:tc>
        <w:tc>
          <w:tcPr>
            <w:tcW w:w="5386" w:type="dxa"/>
          </w:tcPr>
          <w:p w:rsidR="00376ED8" w:rsidRDefault="00376ED8" w:rsidP="00C70A66">
            <w:pPr>
              <w:rPr>
                <w:rFonts w:asciiTheme="minorHAnsi" w:hAnsiTheme="minorHAnsi" w:cstheme="minorHAnsi"/>
                <w:b/>
                <w:sz w:val="18"/>
                <w:szCs w:val="18"/>
                <w:lang w:eastAsia="en-US"/>
              </w:rPr>
            </w:pPr>
            <w:r>
              <w:rPr>
                <w:rFonts w:asciiTheme="minorHAnsi" w:hAnsiTheme="minorHAnsi" w:cstheme="minorHAnsi"/>
                <w:b/>
                <w:sz w:val="18"/>
                <w:szCs w:val="18"/>
                <w:lang w:eastAsia="en-US"/>
              </w:rPr>
              <w:t>Activity 6: Your Local Economy</w:t>
            </w:r>
          </w:p>
          <w:p w:rsidR="00376ED8" w:rsidRPr="008C1239" w:rsidRDefault="00376ED8" w:rsidP="00AE006D">
            <w:pPr>
              <w:rPr>
                <w:rFonts w:asciiTheme="minorHAnsi" w:hAnsiTheme="minorHAnsi" w:cstheme="minorHAnsi"/>
                <w:sz w:val="18"/>
                <w:szCs w:val="18"/>
                <w:lang w:eastAsia="en-US"/>
              </w:rPr>
            </w:pPr>
            <w:r>
              <w:rPr>
                <w:rFonts w:asciiTheme="minorHAnsi" w:hAnsiTheme="minorHAnsi" w:cstheme="minorHAnsi"/>
                <w:sz w:val="18"/>
                <w:szCs w:val="18"/>
                <w:lang w:eastAsia="en-US"/>
              </w:rPr>
              <w:t>Students download a ‘Google Map’ of the area around their school. On the map they locate all the local businesses that provide goods and services to the local area. Students use this list of local business to determine employment opportunities in the area, movement of people in and out of the local area, and assess those businesses that are truly local and not part of a broader chain or franchise.</w:t>
            </w:r>
          </w:p>
          <w:p w:rsidR="00376ED8" w:rsidRPr="008C1239" w:rsidRDefault="00376ED8" w:rsidP="00AE006D">
            <w:pPr>
              <w:rPr>
                <w:rFonts w:asciiTheme="minorHAnsi" w:hAnsiTheme="minorHAnsi" w:cstheme="minorHAnsi"/>
                <w:sz w:val="18"/>
                <w:szCs w:val="18"/>
                <w:lang w:eastAsia="en-US"/>
              </w:rPr>
            </w:pPr>
          </w:p>
        </w:tc>
        <w:tc>
          <w:tcPr>
            <w:tcW w:w="4110" w:type="dxa"/>
          </w:tcPr>
          <w:p w:rsidR="00376ED8" w:rsidRPr="00376ED8" w:rsidRDefault="00376ED8" w:rsidP="008C1239">
            <w:pPr>
              <w:rPr>
                <w:rFonts w:asciiTheme="minorHAnsi" w:hAnsiTheme="minorHAnsi" w:cstheme="minorHAnsi"/>
                <w:sz w:val="16"/>
                <w:szCs w:val="16"/>
                <w:lang w:eastAsia="en-US"/>
              </w:rPr>
            </w:pPr>
            <w:r w:rsidRPr="00376ED8">
              <w:rPr>
                <w:rFonts w:asciiTheme="minorHAnsi" w:hAnsiTheme="minorHAnsi" w:cstheme="minorHAnsi"/>
                <w:sz w:val="16"/>
                <w:szCs w:val="16"/>
                <w:lang w:eastAsia="en-US"/>
              </w:rPr>
              <w:t>Students:</w:t>
            </w:r>
          </w:p>
          <w:p w:rsidR="00376ED8" w:rsidRPr="00376ED8" w:rsidRDefault="00376ED8" w:rsidP="00A34F18">
            <w:pPr>
              <w:pStyle w:val="ListParagraph"/>
              <w:numPr>
                <w:ilvl w:val="0"/>
                <w:numId w:val="26"/>
              </w:numPr>
              <w:ind w:left="312"/>
              <w:rPr>
                <w:rFonts w:asciiTheme="minorHAnsi" w:hAnsiTheme="minorHAnsi" w:cstheme="minorHAnsi"/>
                <w:sz w:val="16"/>
                <w:szCs w:val="16"/>
                <w:lang w:eastAsia="en-US"/>
              </w:rPr>
            </w:pPr>
            <w:proofErr w:type="gramStart"/>
            <w:r w:rsidRPr="00376ED8">
              <w:rPr>
                <w:rFonts w:asciiTheme="minorHAnsi" w:hAnsiTheme="minorHAnsi" w:cstheme="minorHAnsi"/>
                <w:sz w:val="16"/>
                <w:szCs w:val="16"/>
                <w:lang w:eastAsia="en-US"/>
              </w:rPr>
              <w:t>use</w:t>
            </w:r>
            <w:proofErr w:type="gramEnd"/>
            <w:r w:rsidRPr="00376ED8">
              <w:rPr>
                <w:rFonts w:asciiTheme="minorHAnsi" w:hAnsiTheme="minorHAnsi" w:cstheme="minorHAnsi"/>
                <w:sz w:val="16"/>
                <w:szCs w:val="16"/>
                <w:lang w:eastAsia="en-US"/>
              </w:rPr>
              <w:t xml:space="preserve"> the internet to construct  a map of businesses in their local area.</w:t>
            </w:r>
          </w:p>
          <w:p w:rsidR="00376ED8" w:rsidRPr="00376ED8" w:rsidRDefault="00376ED8" w:rsidP="00376ED8">
            <w:pPr>
              <w:pStyle w:val="ListParagraph"/>
              <w:numPr>
                <w:ilvl w:val="0"/>
                <w:numId w:val="26"/>
              </w:numPr>
              <w:ind w:left="312"/>
              <w:rPr>
                <w:rFonts w:asciiTheme="minorHAnsi" w:hAnsiTheme="minorHAnsi" w:cstheme="minorHAnsi"/>
                <w:sz w:val="16"/>
                <w:szCs w:val="16"/>
                <w:lang w:eastAsia="en-US"/>
              </w:rPr>
            </w:pPr>
            <w:r w:rsidRPr="00376ED8">
              <w:rPr>
                <w:rFonts w:asciiTheme="minorHAnsi" w:hAnsiTheme="minorHAnsi" w:cstheme="minorHAnsi"/>
                <w:sz w:val="16"/>
                <w:szCs w:val="16"/>
                <w:lang w:eastAsia="en-US"/>
              </w:rPr>
              <w:t>Identify the different types of business that exist and the employment opportunities in  their local area</w:t>
            </w:r>
          </w:p>
          <w:p w:rsidR="00376ED8" w:rsidRPr="00376ED8" w:rsidRDefault="00376ED8" w:rsidP="00C67B5B">
            <w:pPr>
              <w:pStyle w:val="ListParagraph"/>
              <w:numPr>
                <w:ilvl w:val="0"/>
                <w:numId w:val="26"/>
              </w:numPr>
              <w:ind w:left="312"/>
              <w:rPr>
                <w:rFonts w:asciiTheme="minorHAnsi" w:hAnsiTheme="minorHAnsi" w:cstheme="minorHAnsi"/>
                <w:sz w:val="16"/>
                <w:szCs w:val="16"/>
                <w:lang w:eastAsia="en-US"/>
              </w:rPr>
            </w:pPr>
            <w:proofErr w:type="gramStart"/>
            <w:r w:rsidRPr="00376ED8">
              <w:rPr>
                <w:rFonts w:asciiTheme="minorHAnsi" w:hAnsiTheme="minorHAnsi" w:cstheme="minorHAnsi"/>
                <w:sz w:val="16"/>
                <w:szCs w:val="16"/>
                <w:lang w:eastAsia="en-US"/>
              </w:rPr>
              <w:t>assess</w:t>
            </w:r>
            <w:proofErr w:type="gramEnd"/>
            <w:r w:rsidRPr="00376ED8">
              <w:rPr>
                <w:rFonts w:asciiTheme="minorHAnsi" w:hAnsiTheme="minorHAnsi" w:cstheme="minorHAnsi"/>
                <w:sz w:val="16"/>
                <w:szCs w:val="16"/>
                <w:lang w:eastAsia="en-US"/>
              </w:rPr>
              <w:t xml:space="preserve"> the importance of local businesses in the movements of people both in and out of the local area.</w:t>
            </w:r>
          </w:p>
          <w:p w:rsidR="00376ED8" w:rsidRPr="00C67B5B" w:rsidRDefault="00376ED8" w:rsidP="00C67B5B">
            <w:pPr>
              <w:pStyle w:val="ListParagraph"/>
              <w:numPr>
                <w:ilvl w:val="0"/>
                <w:numId w:val="26"/>
              </w:numPr>
              <w:ind w:left="312"/>
              <w:rPr>
                <w:rFonts w:asciiTheme="minorHAnsi" w:hAnsiTheme="minorHAnsi" w:cstheme="minorHAnsi"/>
                <w:sz w:val="18"/>
                <w:szCs w:val="18"/>
                <w:lang w:eastAsia="en-US"/>
              </w:rPr>
            </w:pPr>
            <w:r w:rsidRPr="00376ED8">
              <w:rPr>
                <w:rFonts w:asciiTheme="minorHAnsi" w:hAnsiTheme="minorHAnsi" w:cstheme="minorHAnsi"/>
                <w:sz w:val="16"/>
                <w:szCs w:val="16"/>
                <w:lang w:eastAsia="en-US"/>
              </w:rPr>
              <w:t>determine the businesses or facilities that attract people from outside the area</w:t>
            </w:r>
          </w:p>
        </w:tc>
      </w:tr>
      <w:tr w:rsidR="00376ED8" w:rsidRPr="00B30C26" w:rsidTr="00552120">
        <w:trPr>
          <w:trHeight w:val="1271"/>
        </w:trPr>
        <w:tc>
          <w:tcPr>
            <w:tcW w:w="562" w:type="dxa"/>
            <w:vMerge/>
          </w:tcPr>
          <w:p w:rsidR="00376ED8" w:rsidRPr="00B65374" w:rsidRDefault="00376ED8" w:rsidP="00A34F18">
            <w:pPr>
              <w:jc w:val="center"/>
              <w:rPr>
                <w:rFonts w:asciiTheme="minorHAnsi" w:hAnsiTheme="minorHAnsi" w:cstheme="minorHAnsi"/>
                <w:sz w:val="20"/>
                <w:szCs w:val="20"/>
                <w:lang w:eastAsia="en-US"/>
              </w:rPr>
            </w:pPr>
          </w:p>
        </w:tc>
        <w:tc>
          <w:tcPr>
            <w:tcW w:w="567" w:type="dxa"/>
            <w:vMerge/>
            <w:textDirection w:val="btLr"/>
          </w:tcPr>
          <w:p w:rsidR="00376ED8" w:rsidRPr="00F2441B" w:rsidRDefault="00376ED8" w:rsidP="00A34F18">
            <w:pPr>
              <w:spacing w:after="120"/>
              <w:ind w:left="113"/>
              <w:rPr>
                <w:rFonts w:asciiTheme="minorHAnsi" w:hAnsiTheme="minorHAnsi" w:cstheme="minorHAnsi"/>
                <w:b/>
                <w:sz w:val="18"/>
                <w:szCs w:val="18"/>
              </w:rPr>
            </w:pPr>
          </w:p>
        </w:tc>
        <w:tc>
          <w:tcPr>
            <w:tcW w:w="4820" w:type="dxa"/>
            <w:vMerge/>
          </w:tcPr>
          <w:p w:rsidR="00376ED8" w:rsidRPr="00F45AB9" w:rsidRDefault="00376ED8" w:rsidP="00A34F18">
            <w:pPr>
              <w:rPr>
                <w:rFonts w:asciiTheme="minorHAnsi" w:hAnsiTheme="minorHAnsi" w:cstheme="minorHAnsi"/>
                <w:b/>
                <w:sz w:val="18"/>
                <w:szCs w:val="18"/>
                <w:lang w:eastAsia="en-US"/>
              </w:rPr>
            </w:pPr>
          </w:p>
        </w:tc>
        <w:tc>
          <w:tcPr>
            <w:tcW w:w="5386" w:type="dxa"/>
          </w:tcPr>
          <w:p w:rsidR="00735130" w:rsidRDefault="00735130" w:rsidP="00735130">
            <w:pPr>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Activity 7: </w:t>
            </w:r>
            <w:r w:rsidR="006E1631">
              <w:rPr>
                <w:rFonts w:asciiTheme="minorHAnsi" w:hAnsiTheme="minorHAnsi" w:cstheme="minorHAnsi"/>
                <w:b/>
                <w:sz w:val="18"/>
                <w:szCs w:val="18"/>
                <w:lang w:eastAsia="en-US"/>
              </w:rPr>
              <w:t>Buyer Survey</w:t>
            </w:r>
          </w:p>
          <w:p w:rsidR="00376ED8" w:rsidRPr="0060029C" w:rsidRDefault="00735130" w:rsidP="0060029C">
            <w:pPr>
              <w:rPr>
                <w:rFonts w:asciiTheme="minorHAnsi" w:hAnsiTheme="minorHAnsi" w:cstheme="minorHAnsi"/>
                <w:sz w:val="18"/>
                <w:szCs w:val="18"/>
                <w:lang w:eastAsia="en-US"/>
              </w:rPr>
            </w:pPr>
            <w:r>
              <w:rPr>
                <w:rFonts w:asciiTheme="minorHAnsi" w:hAnsiTheme="minorHAnsi" w:cstheme="minorHAnsi"/>
                <w:sz w:val="18"/>
                <w:szCs w:val="18"/>
                <w:lang w:eastAsia="en-US"/>
              </w:rPr>
              <w:t>Students</w:t>
            </w:r>
            <w:r w:rsidR="0060029C">
              <w:rPr>
                <w:rFonts w:asciiTheme="minorHAnsi" w:hAnsiTheme="minorHAnsi" w:cstheme="minorHAnsi"/>
                <w:sz w:val="18"/>
                <w:szCs w:val="18"/>
                <w:lang w:eastAsia="en-US"/>
              </w:rPr>
              <w:t xml:space="preserve"> </w:t>
            </w:r>
            <w:r w:rsidR="0060029C" w:rsidRPr="0060029C">
              <w:rPr>
                <w:rFonts w:asciiTheme="minorHAnsi" w:hAnsiTheme="minorHAnsi" w:cstheme="minorHAnsi"/>
                <w:sz w:val="18"/>
                <w:szCs w:val="18"/>
                <w:lang w:eastAsia="en-US"/>
              </w:rPr>
              <w:t xml:space="preserve">ask adult members of their family, or other people from within the local area, where they would go to purchase </w:t>
            </w:r>
            <w:r w:rsidR="0060029C">
              <w:rPr>
                <w:rFonts w:asciiTheme="minorHAnsi" w:hAnsiTheme="minorHAnsi" w:cstheme="minorHAnsi"/>
                <w:sz w:val="18"/>
                <w:szCs w:val="18"/>
                <w:lang w:eastAsia="en-US"/>
              </w:rPr>
              <w:t>a list of</w:t>
            </w:r>
            <w:r w:rsidR="0060029C" w:rsidRPr="0060029C">
              <w:rPr>
                <w:rFonts w:asciiTheme="minorHAnsi" w:hAnsiTheme="minorHAnsi" w:cstheme="minorHAnsi"/>
                <w:sz w:val="18"/>
                <w:szCs w:val="18"/>
                <w:lang w:eastAsia="en-US"/>
              </w:rPr>
              <w:t xml:space="preserve"> goods and services. </w:t>
            </w:r>
            <w:r w:rsidR="0060029C">
              <w:rPr>
                <w:rFonts w:asciiTheme="minorHAnsi" w:hAnsiTheme="minorHAnsi" w:cstheme="minorHAnsi"/>
                <w:sz w:val="18"/>
                <w:szCs w:val="18"/>
                <w:lang w:eastAsia="en-US"/>
              </w:rPr>
              <w:t xml:space="preserve">Students label them L for </w:t>
            </w:r>
            <w:r w:rsidR="0060029C" w:rsidRPr="0060029C">
              <w:rPr>
                <w:rFonts w:asciiTheme="minorHAnsi" w:hAnsiTheme="minorHAnsi" w:cstheme="minorHAnsi"/>
                <w:sz w:val="18"/>
                <w:szCs w:val="18"/>
                <w:lang w:eastAsia="en-US"/>
              </w:rPr>
              <w:t>‘local’ and O for ‘outside’.</w:t>
            </w:r>
          </w:p>
        </w:tc>
        <w:tc>
          <w:tcPr>
            <w:tcW w:w="4110" w:type="dxa"/>
          </w:tcPr>
          <w:p w:rsidR="00735130" w:rsidRPr="00376ED8" w:rsidRDefault="00735130" w:rsidP="00735130">
            <w:pPr>
              <w:rPr>
                <w:rFonts w:asciiTheme="minorHAnsi" w:hAnsiTheme="minorHAnsi" w:cstheme="minorHAnsi"/>
                <w:sz w:val="16"/>
                <w:szCs w:val="16"/>
                <w:lang w:eastAsia="en-US"/>
              </w:rPr>
            </w:pPr>
            <w:r w:rsidRPr="00376ED8">
              <w:rPr>
                <w:rFonts w:asciiTheme="minorHAnsi" w:hAnsiTheme="minorHAnsi" w:cstheme="minorHAnsi"/>
                <w:sz w:val="16"/>
                <w:szCs w:val="16"/>
                <w:lang w:eastAsia="en-US"/>
              </w:rPr>
              <w:t>Students:</w:t>
            </w:r>
          </w:p>
          <w:p w:rsidR="00735130" w:rsidRDefault="00B03F11" w:rsidP="0060029C">
            <w:pPr>
              <w:pStyle w:val="ListParagraph"/>
              <w:numPr>
                <w:ilvl w:val="0"/>
                <w:numId w:val="26"/>
              </w:numPr>
              <w:ind w:left="313"/>
              <w:rPr>
                <w:rFonts w:asciiTheme="minorHAnsi" w:hAnsiTheme="minorHAnsi" w:cstheme="minorHAnsi"/>
                <w:sz w:val="16"/>
                <w:szCs w:val="16"/>
                <w:lang w:eastAsia="en-US"/>
              </w:rPr>
            </w:pPr>
            <w:r>
              <w:rPr>
                <w:rFonts w:asciiTheme="minorHAnsi" w:hAnsiTheme="minorHAnsi" w:cstheme="minorHAnsi"/>
                <w:sz w:val="16"/>
                <w:szCs w:val="16"/>
                <w:lang w:eastAsia="en-US"/>
              </w:rPr>
              <w:t xml:space="preserve">survey </w:t>
            </w:r>
            <w:r w:rsidR="0060029C" w:rsidRPr="0060029C">
              <w:rPr>
                <w:rFonts w:asciiTheme="minorHAnsi" w:hAnsiTheme="minorHAnsi" w:cstheme="minorHAnsi"/>
                <w:sz w:val="16"/>
                <w:szCs w:val="16"/>
                <w:lang w:eastAsia="en-US"/>
              </w:rPr>
              <w:t>adult members of their family</w:t>
            </w:r>
            <w:r w:rsidR="0060029C">
              <w:rPr>
                <w:rFonts w:asciiTheme="minorHAnsi" w:hAnsiTheme="minorHAnsi" w:cstheme="minorHAnsi"/>
                <w:sz w:val="16"/>
                <w:szCs w:val="16"/>
                <w:lang w:eastAsia="en-US"/>
              </w:rPr>
              <w:t xml:space="preserve"> to determine </w:t>
            </w:r>
            <w:r w:rsidR="0060029C" w:rsidRPr="0060029C">
              <w:rPr>
                <w:rFonts w:asciiTheme="minorHAnsi" w:hAnsiTheme="minorHAnsi" w:cstheme="minorHAnsi"/>
                <w:sz w:val="16"/>
                <w:szCs w:val="16"/>
                <w:lang w:eastAsia="en-US"/>
              </w:rPr>
              <w:t>the products purchased locally and those purchased more widely</w:t>
            </w:r>
          </w:p>
          <w:p w:rsidR="0060029C" w:rsidRPr="00376ED8" w:rsidRDefault="0060029C" w:rsidP="0060029C">
            <w:pPr>
              <w:pStyle w:val="ListParagraph"/>
              <w:numPr>
                <w:ilvl w:val="0"/>
                <w:numId w:val="26"/>
              </w:numPr>
              <w:ind w:left="313"/>
              <w:rPr>
                <w:rFonts w:asciiTheme="minorHAnsi" w:hAnsiTheme="minorHAnsi" w:cstheme="minorHAnsi"/>
                <w:sz w:val="16"/>
                <w:szCs w:val="16"/>
                <w:lang w:eastAsia="en-US"/>
              </w:rPr>
            </w:pPr>
            <w:r>
              <w:rPr>
                <w:rFonts w:asciiTheme="minorHAnsi" w:hAnsiTheme="minorHAnsi" w:cstheme="minorHAnsi"/>
                <w:sz w:val="16"/>
                <w:szCs w:val="16"/>
                <w:lang w:eastAsia="en-US"/>
              </w:rPr>
              <w:t>comment on whether buying local is a good or bad thing for the community</w:t>
            </w:r>
          </w:p>
          <w:p w:rsidR="00376ED8" w:rsidRPr="00376ED8" w:rsidRDefault="00376ED8" w:rsidP="008C1239">
            <w:pPr>
              <w:rPr>
                <w:rFonts w:asciiTheme="minorHAnsi" w:hAnsiTheme="minorHAnsi" w:cstheme="minorHAnsi"/>
                <w:sz w:val="16"/>
                <w:szCs w:val="16"/>
                <w:lang w:eastAsia="en-US"/>
              </w:rPr>
            </w:pPr>
          </w:p>
        </w:tc>
      </w:tr>
    </w:tbl>
    <w:p w:rsidR="00777A49" w:rsidRDefault="00777A49" w:rsidP="0072164B"/>
    <w:tbl>
      <w:tblPr>
        <w:tblStyle w:val="TableGrid"/>
        <w:tblpPr w:leftFromText="180" w:rightFromText="180" w:vertAnchor="text" w:tblpX="-323" w:tblpY="1"/>
        <w:tblW w:w="15730" w:type="dxa"/>
        <w:tblLayout w:type="fixed"/>
        <w:tblLook w:val="04A0" w:firstRow="1" w:lastRow="0" w:firstColumn="1" w:lastColumn="0" w:noHBand="0" w:noVBand="1"/>
      </w:tblPr>
      <w:tblGrid>
        <w:gridCol w:w="562"/>
        <w:gridCol w:w="567"/>
        <w:gridCol w:w="5245"/>
        <w:gridCol w:w="5528"/>
        <w:gridCol w:w="3828"/>
      </w:tblGrid>
      <w:tr w:rsidR="00777A49" w:rsidRPr="00B65374" w:rsidTr="00BD10B7">
        <w:trPr>
          <w:trHeight w:val="981"/>
        </w:trPr>
        <w:tc>
          <w:tcPr>
            <w:tcW w:w="562" w:type="dxa"/>
            <w:textDirection w:val="btLr"/>
            <w:hideMark/>
          </w:tcPr>
          <w:p w:rsidR="00777A49" w:rsidRPr="009E20EB" w:rsidRDefault="00777A49" w:rsidP="00F9036D">
            <w:pPr>
              <w:spacing w:after="120"/>
              <w:ind w:left="113" w:right="113"/>
              <w:jc w:val="center"/>
              <w:rPr>
                <w:rFonts w:asciiTheme="minorHAnsi" w:hAnsiTheme="minorHAnsi" w:cstheme="minorHAnsi"/>
                <w:b/>
                <w:sz w:val="18"/>
                <w:szCs w:val="18"/>
                <w:lang w:eastAsia="en-US"/>
              </w:rPr>
            </w:pPr>
            <w:r w:rsidRPr="009E20EB">
              <w:rPr>
                <w:rFonts w:asciiTheme="minorHAnsi" w:hAnsiTheme="minorHAnsi" w:cstheme="minorHAnsi"/>
                <w:b/>
                <w:sz w:val="18"/>
                <w:szCs w:val="18"/>
                <w:lang w:eastAsia="en-US"/>
              </w:rPr>
              <w:t>Lesson</w:t>
            </w:r>
          </w:p>
        </w:tc>
        <w:tc>
          <w:tcPr>
            <w:tcW w:w="567" w:type="dxa"/>
            <w:textDirection w:val="btLr"/>
          </w:tcPr>
          <w:p w:rsidR="00777A49" w:rsidRPr="008B24C3" w:rsidRDefault="00777A49" w:rsidP="00F9036D">
            <w:pPr>
              <w:spacing w:after="120"/>
              <w:ind w:left="113" w:right="113"/>
              <w:rPr>
                <w:rFonts w:asciiTheme="minorHAnsi" w:hAnsiTheme="minorHAnsi" w:cstheme="minorHAnsi"/>
                <w:b/>
                <w:sz w:val="18"/>
                <w:szCs w:val="18"/>
                <w:lang w:eastAsia="en-US"/>
              </w:rPr>
            </w:pPr>
            <w:r w:rsidRPr="008B24C3">
              <w:rPr>
                <w:rFonts w:asciiTheme="minorHAnsi" w:hAnsiTheme="minorHAnsi" w:cstheme="minorHAnsi"/>
                <w:b/>
                <w:sz w:val="18"/>
                <w:szCs w:val="18"/>
                <w:lang w:eastAsia="en-US"/>
              </w:rPr>
              <w:t>Key Concepts</w:t>
            </w:r>
          </w:p>
        </w:tc>
        <w:tc>
          <w:tcPr>
            <w:tcW w:w="5245" w:type="dxa"/>
            <w:hideMark/>
          </w:tcPr>
          <w:p w:rsidR="00777A49" w:rsidRPr="009E20EB" w:rsidRDefault="00777A49" w:rsidP="00F9036D">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Knowledge and understanding</w:t>
            </w:r>
          </w:p>
        </w:tc>
        <w:tc>
          <w:tcPr>
            <w:tcW w:w="5528" w:type="dxa"/>
          </w:tcPr>
          <w:p w:rsidR="00777A49" w:rsidRPr="009E20EB" w:rsidRDefault="00777A49" w:rsidP="00F9036D">
            <w:pPr>
              <w:spacing w:before="120" w:after="120"/>
              <w:jc w:val="center"/>
              <w:rPr>
                <w:rFonts w:asciiTheme="minorHAnsi" w:hAnsiTheme="minorHAnsi" w:cstheme="minorHAnsi"/>
                <w:b/>
                <w:sz w:val="22"/>
                <w:lang w:eastAsia="en-US"/>
              </w:rPr>
            </w:pPr>
            <w:r w:rsidRPr="009E20EB">
              <w:rPr>
                <w:rFonts w:asciiTheme="minorHAnsi" w:hAnsiTheme="minorHAnsi" w:cstheme="minorHAnsi"/>
                <w:b/>
                <w:sz w:val="22"/>
                <w:lang w:eastAsia="en-US"/>
              </w:rPr>
              <w:t>Teaching points</w:t>
            </w:r>
          </w:p>
        </w:tc>
        <w:tc>
          <w:tcPr>
            <w:tcW w:w="3828" w:type="dxa"/>
          </w:tcPr>
          <w:p w:rsidR="00777A49" w:rsidRPr="009E20EB" w:rsidRDefault="005C6525" w:rsidP="00F9036D">
            <w:pPr>
              <w:spacing w:before="120" w:after="120"/>
              <w:jc w:val="center"/>
              <w:rPr>
                <w:rFonts w:asciiTheme="minorHAnsi" w:hAnsiTheme="minorHAnsi" w:cstheme="minorHAnsi"/>
                <w:b/>
                <w:sz w:val="22"/>
                <w:lang w:eastAsia="en-US"/>
              </w:rPr>
            </w:pPr>
            <w:r>
              <w:rPr>
                <w:rFonts w:asciiTheme="minorHAnsi" w:hAnsiTheme="minorHAnsi" w:cstheme="minorHAnsi"/>
                <w:b/>
                <w:sz w:val="22"/>
                <w:lang w:eastAsia="en-US"/>
              </w:rPr>
              <w:t>Resources</w:t>
            </w:r>
          </w:p>
        </w:tc>
      </w:tr>
      <w:tr w:rsidR="00777A49" w:rsidRPr="00A65F64" w:rsidTr="008B24C3">
        <w:trPr>
          <w:trHeight w:val="1313"/>
        </w:trPr>
        <w:tc>
          <w:tcPr>
            <w:tcW w:w="562" w:type="dxa"/>
            <w:vMerge w:val="restart"/>
            <w:hideMark/>
          </w:tcPr>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8B24C3" w:rsidRDefault="008B24C3" w:rsidP="00F9036D">
            <w:pPr>
              <w:jc w:val="center"/>
              <w:rPr>
                <w:rFonts w:asciiTheme="minorHAnsi" w:hAnsiTheme="minorHAnsi" w:cstheme="minorHAnsi"/>
                <w:sz w:val="20"/>
                <w:szCs w:val="20"/>
                <w:lang w:eastAsia="en-US"/>
              </w:rPr>
            </w:pPr>
          </w:p>
          <w:p w:rsidR="00777A49" w:rsidRPr="00B65374" w:rsidRDefault="003F63F0" w:rsidP="008B24C3">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7</w:t>
            </w:r>
            <w:r w:rsidR="00A31AFA">
              <w:rPr>
                <w:rFonts w:asciiTheme="minorHAnsi" w:hAnsiTheme="minorHAnsi" w:cstheme="minorHAnsi"/>
                <w:sz w:val="20"/>
                <w:szCs w:val="20"/>
                <w:lang w:eastAsia="en-US"/>
              </w:rPr>
              <w:t>-9</w:t>
            </w:r>
          </w:p>
        </w:tc>
        <w:tc>
          <w:tcPr>
            <w:tcW w:w="567" w:type="dxa"/>
            <w:vMerge w:val="restart"/>
            <w:textDirection w:val="btLr"/>
          </w:tcPr>
          <w:p w:rsidR="00777A49" w:rsidRPr="00B9039A" w:rsidRDefault="00725FC5" w:rsidP="00F9036D">
            <w:pPr>
              <w:spacing w:after="120"/>
              <w:ind w:left="113"/>
              <w:jc w:val="center"/>
              <w:rPr>
                <w:rFonts w:asciiTheme="minorHAnsi" w:hAnsiTheme="minorHAnsi" w:cstheme="minorHAnsi"/>
                <w:b/>
                <w:sz w:val="18"/>
                <w:szCs w:val="18"/>
              </w:rPr>
            </w:pPr>
            <w:r>
              <w:rPr>
                <w:rFonts w:asciiTheme="minorHAnsi" w:hAnsiTheme="minorHAnsi" w:cstheme="minorHAnsi"/>
                <w:b/>
                <w:sz w:val="18"/>
                <w:szCs w:val="18"/>
              </w:rPr>
              <w:t>Making Choices</w:t>
            </w:r>
          </w:p>
        </w:tc>
        <w:tc>
          <w:tcPr>
            <w:tcW w:w="5245" w:type="dxa"/>
          </w:tcPr>
          <w:p w:rsidR="00777A49" w:rsidRPr="00B34971" w:rsidRDefault="003F63F0" w:rsidP="00F9036D">
            <w:pPr>
              <w:ind w:left="-6"/>
              <w:rPr>
                <w:rFonts w:asciiTheme="minorHAnsi" w:hAnsiTheme="minorHAnsi" w:cstheme="minorHAnsi"/>
                <w:b/>
                <w:sz w:val="18"/>
                <w:szCs w:val="18"/>
                <w:lang w:eastAsia="en-US"/>
              </w:rPr>
            </w:pPr>
            <w:r>
              <w:rPr>
                <w:rFonts w:asciiTheme="minorHAnsi" w:hAnsiTheme="minorHAnsi" w:cstheme="minorHAnsi"/>
                <w:b/>
                <w:sz w:val="18"/>
                <w:szCs w:val="18"/>
                <w:lang w:eastAsia="en-US"/>
              </w:rPr>
              <w:t>Why businesses exist</w:t>
            </w:r>
          </w:p>
          <w:p w:rsidR="00777A49" w:rsidRPr="009A123F" w:rsidRDefault="003F63F0" w:rsidP="00777A49">
            <w:pPr>
              <w:ind w:left="-6"/>
              <w:rPr>
                <w:rFonts w:asciiTheme="minorHAnsi" w:hAnsiTheme="minorHAnsi" w:cstheme="minorHAnsi"/>
                <w:sz w:val="18"/>
                <w:szCs w:val="18"/>
                <w:lang w:eastAsia="en-US"/>
              </w:rPr>
            </w:pPr>
            <w:r w:rsidRPr="003F63F0">
              <w:rPr>
                <w:rFonts w:asciiTheme="minorHAnsi" w:hAnsiTheme="minorHAnsi" w:cstheme="minorHAnsi"/>
                <w:sz w:val="18"/>
                <w:szCs w:val="18"/>
                <w:lang w:eastAsia="en-US"/>
              </w:rPr>
              <w:t>Businesses provide goods and services in different ways (e.g. shopping centres, local markets, online stores, small independent stores, remote community stores) to earn revenue</w:t>
            </w:r>
          </w:p>
        </w:tc>
        <w:tc>
          <w:tcPr>
            <w:tcW w:w="5528" w:type="dxa"/>
          </w:tcPr>
          <w:p w:rsidR="003F63F0" w:rsidRPr="003F63F0" w:rsidRDefault="003F63F0" w:rsidP="003F63F0">
            <w:pPr>
              <w:pStyle w:val="ListParagraph"/>
              <w:numPr>
                <w:ilvl w:val="0"/>
                <w:numId w:val="6"/>
              </w:numPr>
              <w:spacing w:before="120" w:after="120"/>
              <w:rPr>
                <w:rFonts w:asciiTheme="minorHAnsi" w:hAnsiTheme="minorHAnsi" w:cstheme="minorHAnsi"/>
                <w:sz w:val="18"/>
                <w:szCs w:val="18"/>
              </w:rPr>
            </w:pPr>
            <w:r w:rsidRPr="003F63F0">
              <w:rPr>
                <w:rFonts w:asciiTheme="minorHAnsi" w:hAnsiTheme="minorHAnsi" w:cstheme="minorHAnsi"/>
                <w:sz w:val="18"/>
                <w:szCs w:val="18"/>
              </w:rPr>
              <w:t>Business firms also face the problem of scarce resources - their objective is to use the resources at their disposal as well as they can to produce goods and services that attract buyers.</w:t>
            </w:r>
          </w:p>
          <w:p w:rsidR="00777A49" w:rsidRPr="00777A49" w:rsidRDefault="003F63F0" w:rsidP="003F63F0">
            <w:pPr>
              <w:pStyle w:val="ListParagraph"/>
              <w:numPr>
                <w:ilvl w:val="0"/>
                <w:numId w:val="6"/>
              </w:numPr>
              <w:spacing w:before="120" w:after="120"/>
              <w:rPr>
                <w:rFonts w:asciiTheme="minorHAnsi" w:hAnsiTheme="minorHAnsi" w:cstheme="minorHAnsi"/>
                <w:sz w:val="18"/>
                <w:szCs w:val="18"/>
              </w:rPr>
            </w:pPr>
            <w:r w:rsidRPr="003F63F0">
              <w:rPr>
                <w:rFonts w:asciiTheme="minorHAnsi" w:hAnsiTheme="minorHAnsi" w:cstheme="minorHAnsi"/>
                <w:sz w:val="18"/>
                <w:szCs w:val="18"/>
              </w:rPr>
              <w:t>Different types of businesses continue to evolve in order to offer consumers new things and try to attract consumer spending.</w:t>
            </w:r>
          </w:p>
        </w:tc>
        <w:tc>
          <w:tcPr>
            <w:tcW w:w="3828" w:type="dxa"/>
          </w:tcPr>
          <w:p w:rsidR="00C00694" w:rsidRPr="00B23660" w:rsidRDefault="00C00694" w:rsidP="00C00694">
            <w:pPr>
              <w:rPr>
                <w:rFonts w:asciiTheme="minorHAnsi" w:hAnsiTheme="minorHAnsi" w:cstheme="minorHAnsi"/>
                <w:sz w:val="18"/>
                <w:szCs w:val="18"/>
                <w:lang w:eastAsia="en-US"/>
              </w:rPr>
            </w:pPr>
            <w:r w:rsidRPr="00B23660">
              <w:rPr>
                <w:rFonts w:asciiTheme="minorHAnsi" w:hAnsiTheme="minorHAnsi" w:cstheme="minorHAnsi"/>
                <w:sz w:val="18"/>
                <w:szCs w:val="18"/>
                <w:lang w:eastAsia="en-US"/>
              </w:rPr>
              <w:t xml:space="preserve">SCSA Year 6 Moderation Task 2020 - Making Choices ‘Plastic Straws’ </w:t>
            </w:r>
          </w:p>
          <w:p w:rsidR="00062D46" w:rsidRPr="00B23660" w:rsidRDefault="00062D46" w:rsidP="00062D46">
            <w:pPr>
              <w:rPr>
                <w:rFonts w:asciiTheme="minorHAnsi" w:hAnsiTheme="minorHAnsi" w:cstheme="minorHAnsi"/>
                <w:sz w:val="18"/>
                <w:szCs w:val="18"/>
                <w:lang w:eastAsia="en-US"/>
              </w:rPr>
            </w:pPr>
            <w:r w:rsidRPr="00B23660">
              <w:rPr>
                <w:rFonts w:asciiTheme="minorHAnsi" w:hAnsiTheme="minorHAnsi" w:cstheme="minorHAnsi"/>
                <w:sz w:val="18"/>
                <w:szCs w:val="18"/>
                <w:lang w:eastAsia="en-US"/>
              </w:rPr>
              <w:t>ETAWA Year 6 – Activity 8</w:t>
            </w:r>
          </w:p>
          <w:p w:rsidR="00B23660" w:rsidRPr="00B23660" w:rsidRDefault="00B23660" w:rsidP="00B23660">
            <w:pPr>
              <w:rPr>
                <w:rFonts w:asciiTheme="minorHAnsi" w:hAnsiTheme="minorHAnsi" w:cstheme="minorHAnsi"/>
                <w:sz w:val="16"/>
                <w:szCs w:val="16"/>
                <w:lang w:eastAsia="en-US"/>
              </w:rPr>
            </w:pPr>
            <w:r w:rsidRPr="00B23660">
              <w:rPr>
                <w:rFonts w:asciiTheme="minorHAnsi" w:hAnsiTheme="minorHAnsi" w:cstheme="minorHAnsi"/>
                <w:sz w:val="16"/>
                <w:szCs w:val="16"/>
                <w:lang w:eastAsia="en-US"/>
              </w:rPr>
              <w:t>E&amp;B Education  Reader (p1-9</w:t>
            </w:r>
            <w:r w:rsidRPr="00B23660">
              <w:rPr>
                <w:rFonts w:asciiTheme="minorHAnsi" w:hAnsiTheme="minorHAnsi" w:cstheme="minorHAnsi"/>
                <w:sz w:val="16"/>
                <w:szCs w:val="16"/>
                <w:lang w:eastAsia="en-US"/>
              </w:rPr>
              <w:t>), Learning Activities (p17-32)</w:t>
            </w:r>
          </w:p>
          <w:p w:rsidR="00C00694" w:rsidRPr="00B23660" w:rsidRDefault="00B23660" w:rsidP="00B23660">
            <w:pPr>
              <w:pStyle w:val="ListParagraph"/>
              <w:numPr>
                <w:ilvl w:val="0"/>
                <w:numId w:val="47"/>
              </w:numPr>
              <w:ind w:left="323" w:hanging="284"/>
              <w:rPr>
                <w:rFonts w:asciiTheme="minorHAnsi" w:hAnsiTheme="minorHAnsi" w:cstheme="minorHAnsi"/>
                <w:sz w:val="16"/>
                <w:szCs w:val="16"/>
                <w:lang w:eastAsia="en-US"/>
              </w:rPr>
            </w:pPr>
            <w:r w:rsidRPr="00B23660">
              <w:rPr>
                <w:rFonts w:asciiTheme="minorHAnsi" w:hAnsiTheme="minorHAnsi" w:cstheme="minorHAnsi"/>
                <w:sz w:val="16"/>
                <w:szCs w:val="16"/>
                <w:lang w:eastAsia="en-US"/>
              </w:rPr>
              <w:t>Where do locals work and shop</w:t>
            </w:r>
          </w:p>
          <w:p w:rsidR="00B23660" w:rsidRPr="00B23660" w:rsidRDefault="00B23660" w:rsidP="00B23660">
            <w:pPr>
              <w:pStyle w:val="ListParagraph"/>
              <w:numPr>
                <w:ilvl w:val="0"/>
                <w:numId w:val="47"/>
              </w:numPr>
              <w:ind w:left="323" w:hanging="284"/>
              <w:rPr>
                <w:rFonts w:asciiTheme="minorHAnsi" w:hAnsiTheme="minorHAnsi" w:cstheme="minorHAnsi"/>
                <w:sz w:val="16"/>
                <w:szCs w:val="16"/>
                <w:lang w:eastAsia="en-US"/>
              </w:rPr>
            </w:pPr>
            <w:r w:rsidRPr="00B23660">
              <w:rPr>
                <w:rFonts w:asciiTheme="minorHAnsi" w:hAnsiTheme="minorHAnsi" w:cstheme="minorHAnsi"/>
                <w:sz w:val="16"/>
                <w:szCs w:val="16"/>
                <w:lang w:eastAsia="en-US"/>
              </w:rPr>
              <w:t>Pizza shop costs</w:t>
            </w:r>
          </w:p>
          <w:p w:rsidR="00B23660" w:rsidRPr="00B23660" w:rsidRDefault="00B23660" w:rsidP="00B23660">
            <w:pPr>
              <w:pStyle w:val="ListParagraph"/>
              <w:numPr>
                <w:ilvl w:val="0"/>
                <w:numId w:val="47"/>
              </w:numPr>
              <w:ind w:left="323" w:hanging="284"/>
              <w:rPr>
                <w:rFonts w:asciiTheme="minorHAnsi" w:hAnsiTheme="minorHAnsi" w:cstheme="minorHAnsi"/>
                <w:sz w:val="16"/>
                <w:szCs w:val="16"/>
                <w:lang w:eastAsia="en-US"/>
              </w:rPr>
            </w:pPr>
            <w:r w:rsidRPr="00B23660">
              <w:rPr>
                <w:rFonts w:asciiTheme="minorHAnsi" w:hAnsiTheme="minorHAnsi" w:cstheme="minorHAnsi"/>
                <w:sz w:val="16"/>
                <w:szCs w:val="16"/>
                <w:lang w:eastAsia="en-US"/>
              </w:rPr>
              <w:t>Rags to Riches</w:t>
            </w:r>
          </w:p>
          <w:p w:rsidR="00B23660" w:rsidRPr="00B23660" w:rsidRDefault="00B23660" w:rsidP="00B23660">
            <w:pPr>
              <w:pStyle w:val="ListParagraph"/>
              <w:numPr>
                <w:ilvl w:val="0"/>
                <w:numId w:val="47"/>
              </w:numPr>
              <w:ind w:left="323" w:hanging="284"/>
              <w:rPr>
                <w:rFonts w:asciiTheme="minorHAnsi" w:hAnsiTheme="minorHAnsi" w:cstheme="minorHAnsi"/>
                <w:sz w:val="16"/>
                <w:szCs w:val="16"/>
                <w:lang w:eastAsia="en-US"/>
              </w:rPr>
            </w:pPr>
            <w:r w:rsidRPr="00B23660">
              <w:rPr>
                <w:rFonts w:asciiTheme="minorHAnsi" w:hAnsiTheme="minorHAnsi" w:cstheme="minorHAnsi"/>
                <w:sz w:val="16"/>
                <w:szCs w:val="16"/>
                <w:lang w:eastAsia="en-US"/>
              </w:rPr>
              <w:t>Making a profit</w:t>
            </w:r>
          </w:p>
          <w:p w:rsidR="00B23660" w:rsidRPr="00B23660" w:rsidRDefault="00B23660" w:rsidP="00B23660">
            <w:pPr>
              <w:pStyle w:val="ListParagraph"/>
              <w:numPr>
                <w:ilvl w:val="0"/>
                <w:numId w:val="47"/>
              </w:numPr>
              <w:ind w:left="323" w:hanging="284"/>
              <w:rPr>
                <w:rFonts w:asciiTheme="minorHAnsi" w:hAnsiTheme="minorHAnsi" w:cstheme="minorHAnsi"/>
                <w:sz w:val="16"/>
                <w:szCs w:val="16"/>
                <w:lang w:eastAsia="en-US"/>
              </w:rPr>
            </w:pPr>
            <w:r w:rsidRPr="00B23660">
              <w:rPr>
                <w:rFonts w:asciiTheme="minorHAnsi" w:hAnsiTheme="minorHAnsi" w:cstheme="minorHAnsi"/>
                <w:sz w:val="16"/>
                <w:szCs w:val="16"/>
                <w:lang w:eastAsia="en-US"/>
              </w:rPr>
              <w:t>Non-for-profit organisations</w:t>
            </w:r>
          </w:p>
        </w:tc>
      </w:tr>
      <w:tr w:rsidR="00777A49" w:rsidRPr="00F45AB9" w:rsidTr="008B24C3">
        <w:trPr>
          <w:trHeight w:val="392"/>
        </w:trPr>
        <w:tc>
          <w:tcPr>
            <w:tcW w:w="562" w:type="dxa"/>
            <w:vMerge/>
          </w:tcPr>
          <w:p w:rsidR="00777A49" w:rsidRPr="00B65374" w:rsidRDefault="00777A49" w:rsidP="00F9036D">
            <w:pPr>
              <w:jc w:val="center"/>
              <w:rPr>
                <w:rFonts w:asciiTheme="minorHAnsi" w:hAnsiTheme="minorHAnsi" w:cstheme="minorHAnsi"/>
                <w:sz w:val="20"/>
                <w:szCs w:val="20"/>
                <w:lang w:eastAsia="en-US"/>
              </w:rPr>
            </w:pPr>
          </w:p>
        </w:tc>
        <w:tc>
          <w:tcPr>
            <w:tcW w:w="567" w:type="dxa"/>
            <w:vMerge/>
            <w:textDirection w:val="btLr"/>
          </w:tcPr>
          <w:p w:rsidR="00777A49" w:rsidRPr="00F2441B" w:rsidRDefault="00777A49" w:rsidP="00F9036D">
            <w:pPr>
              <w:spacing w:after="120"/>
              <w:ind w:left="113"/>
              <w:rPr>
                <w:rFonts w:asciiTheme="minorHAnsi" w:hAnsiTheme="minorHAnsi" w:cstheme="minorHAnsi"/>
                <w:b/>
                <w:sz w:val="18"/>
                <w:szCs w:val="18"/>
              </w:rPr>
            </w:pPr>
          </w:p>
        </w:tc>
        <w:tc>
          <w:tcPr>
            <w:tcW w:w="5245" w:type="dxa"/>
          </w:tcPr>
          <w:p w:rsidR="00777A49" w:rsidRPr="009E20EB" w:rsidRDefault="00777A49" w:rsidP="00F9036D">
            <w:pPr>
              <w:jc w:val="center"/>
              <w:rPr>
                <w:rFonts w:asciiTheme="minorHAnsi" w:hAnsiTheme="minorHAnsi" w:cstheme="minorHAnsi"/>
                <w:b/>
                <w:sz w:val="22"/>
              </w:rPr>
            </w:pPr>
            <w:r w:rsidRPr="009E20EB">
              <w:rPr>
                <w:rFonts w:asciiTheme="minorHAnsi" w:hAnsiTheme="minorHAnsi" w:cstheme="minorHAnsi"/>
                <w:b/>
                <w:sz w:val="22"/>
                <w:lang w:eastAsia="en-US"/>
              </w:rPr>
              <w:t xml:space="preserve">Humanities skills </w:t>
            </w:r>
          </w:p>
        </w:tc>
        <w:tc>
          <w:tcPr>
            <w:tcW w:w="5528" w:type="dxa"/>
          </w:tcPr>
          <w:p w:rsidR="00777A49" w:rsidRPr="009E20EB" w:rsidRDefault="00777A49" w:rsidP="00F9036D">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Suggested Learning Activities</w:t>
            </w:r>
          </w:p>
        </w:tc>
        <w:tc>
          <w:tcPr>
            <w:tcW w:w="3828" w:type="dxa"/>
          </w:tcPr>
          <w:p w:rsidR="00777A49" w:rsidRPr="009E20EB" w:rsidRDefault="00777A49" w:rsidP="00F9036D">
            <w:pPr>
              <w:jc w:val="center"/>
              <w:rPr>
                <w:rFonts w:asciiTheme="minorHAnsi" w:hAnsiTheme="minorHAnsi" w:cstheme="minorHAnsi"/>
                <w:b/>
                <w:sz w:val="18"/>
                <w:szCs w:val="18"/>
                <w:lang w:eastAsia="en-US"/>
              </w:rPr>
            </w:pPr>
            <w:r w:rsidRPr="009E20EB">
              <w:rPr>
                <w:rFonts w:asciiTheme="minorHAnsi" w:hAnsiTheme="minorHAnsi" w:cstheme="minorHAnsi"/>
                <w:b/>
                <w:sz w:val="22"/>
                <w:lang w:eastAsia="en-US"/>
              </w:rPr>
              <w:t>Student evidence of skills demonstrated</w:t>
            </w:r>
          </w:p>
        </w:tc>
      </w:tr>
      <w:tr w:rsidR="00C00694" w:rsidRPr="00B30C26" w:rsidTr="00C00694">
        <w:trPr>
          <w:trHeight w:val="3029"/>
        </w:trPr>
        <w:tc>
          <w:tcPr>
            <w:tcW w:w="562" w:type="dxa"/>
            <w:vMerge/>
          </w:tcPr>
          <w:p w:rsidR="00C00694" w:rsidRPr="00B65374" w:rsidRDefault="00C00694" w:rsidP="00C00694">
            <w:pPr>
              <w:jc w:val="center"/>
              <w:rPr>
                <w:rFonts w:asciiTheme="minorHAnsi" w:hAnsiTheme="minorHAnsi" w:cstheme="minorHAnsi"/>
                <w:sz w:val="20"/>
                <w:szCs w:val="20"/>
                <w:lang w:eastAsia="en-US"/>
              </w:rPr>
            </w:pPr>
          </w:p>
        </w:tc>
        <w:tc>
          <w:tcPr>
            <w:tcW w:w="567" w:type="dxa"/>
            <w:vMerge/>
            <w:textDirection w:val="btLr"/>
          </w:tcPr>
          <w:p w:rsidR="00C00694" w:rsidRPr="00F2441B" w:rsidRDefault="00C00694" w:rsidP="00C00694">
            <w:pPr>
              <w:spacing w:after="120"/>
              <w:ind w:left="113"/>
              <w:rPr>
                <w:rFonts w:asciiTheme="minorHAnsi" w:hAnsiTheme="minorHAnsi" w:cstheme="minorHAnsi"/>
                <w:b/>
                <w:sz w:val="18"/>
                <w:szCs w:val="18"/>
              </w:rPr>
            </w:pPr>
          </w:p>
        </w:tc>
        <w:tc>
          <w:tcPr>
            <w:tcW w:w="5245" w:type="dxa"/>
            <w:vMerge w:val="restart"/>
          </w:tcPr>
          <w:p w:rsidR="00C00694" w:rsidRPr="00C74224" w:rsidRDefault="00C00694" w:rsidP="00C00694">
            <w:pPr>
              <w:rPr>
                <w:rFonts w:asciiTheme="minorHAnsi" w:hAnsiTheme="minorHAnsi" w:cstheme="minorHAnsi"/>
                <w:b/>
                <w:sz w:val="18"/>
                <w:szCs w:val="18"/>
                <w:lang w:eastAsia="en-US"/>
              </w:rPr>
            </w:pPr>
            <w:r w:rsidRPr="00C74224">
              <w:rPr>
                <w:rFonts w:asciiTheme="minorHAnsi" w:hAnsiTheme="minorHAnsi" w:cstheme="minorHAnsi"/>
                <w:b/>
                <w:sz w:val="18"/>
                <w:szCs w:val="18"/>
                <w:lang w:eastAsia="en-US"/>
              </w:rPr>
              <w:t>Questioning and Researching</w:t>
            </w:r>
          </w:p>
          <w:p w:rsidR="00C00694" w:rsidRPr="00C74224" w:rsidRDefault="00C00694" w:rsidP="00C00694">
            <w:pPr>
              <w:pStyle w:val="ListParagraph"/>
              <w:numPr>
                <w:ilvl w:val="0"/>
                <w:numId w:val="12"/>
              </w:numPr>
              <w:ind w:left="323"/>
              <w:rPr>
                <w:rFonts w:asciiTheme="minorHAnsi" w:hAnsiTheme="minorHAnsi" w:cstheme="minorHAnsi"/>
                <w:sz w:val="18"/>
                <w:szCs w:val="18"/>
                <w:lang w:eastAsia="en-US"/>
              </w:rPr>
            </w:pPr>
            <w:r w:rsidRPr="00C74224">
              <w:rPr>
                <w:rFonts w:asciiTheme="minorHAnsi" w:hAnsiTheme="minorHAnsi" w:cstheme="minorHAnsi"/>
                <w:sz w:val="18"/>
                <w:szCs w:val="18"/>
                <w:lang w:eastAsia="en-US"/>
              </w:rPr>
              <w:t>Locate and collect information and/or data from a range of appropriate primary sources and secondary sources</w:t>
            </w:r>
          </w:p>
          <w:p w:rsidR="00C00694" w:rsidRPr="00C74224" w:rsidRDefault="00C00694" w:rsidP="00C00694">
            <w:pPr>
              <w:pStyle w:val="ListParagraph"/>
              <w:numPr>
                <w:ilvl w:val="0"/>
                <w:numId w:val="12"/>
              </w:numPr>
              <w:ind w:left="323"/>
              <w:rPr>
                <w:rFonts w:asciiTheme="minorHAnsi" w:hAnsiTheme="minorHAnsi" w:cstheme="minorHAnsi"/>
                <w:sz w:val="18"/>
                <w:szCs w:val="18"/>
                <w:lang w:eastAsia="en-US"/>
              </w:rPr>
            </w:pPr>
            <w:r w:rsidRPr="00C74224">
              <w:rPr>
                <w:rFonts w:asciiTheme="minorHAnsi" w:hAnsiTheme="minorHAnsi" w:cstheme="minorHAnsi"/>
                <w:sz w:val="18"/>
                <w:szCs w:val="18"/>
                <w:lang w:eastAsia="en-US"/>
              </w:rPr>
              <w:t>Record selected information and/or data using a variety of methods (e.g. use graphic organisers, paraphrase, summarise)</w:t>
            </w:r>
          </w:p>
          <w:p w:rsidR="00C00694" w:rsidRPr="00C74224" w:rsidRDefault="00C00694" w:rsidP="00C00694">
            <w:pPr>
              <w:rPr>
                <w:rFonts w:asciiTheme="minorHAnsi" w:hAnsiTheme="minorHAnsi" w:cstheme="minorHAnsi"/>
                <w:b/>
                <w:sz w:val="18"/>
                <w:szCs w:val="18"/>
                <w:lang w:eastAsia="en-US"/>
              </w:rPr>
            </w:pPr>
            <w:r w:rsidRPr="00C74224">
              <w:rPr>
                <w:rFonts w:asciiTheme="minorHAnsi" w:hAnsiTheme="minorHAnsi" w:cstheme="minorHAnsi"/>
                <w:b/>
                <w:sz w:val="18"/>
                <w:szCs w:val="18"/>
                <w:lang w:eastAsia="en-US"/>
              </w:rPr>
              <w:t>Analysis</w:t>
            </w:r>
          </w:p>
          <w:p w:rsidR="00C00694" w:rsidRPr="00C74224" w:rsidRDefault="00C00694" w:rsidP="00C00694">
            <w:pPr>
              <w:pStyle w:val="ListParagraph"/>
              <w:numPr>
                <w:ilvl w:val="0"/>
                <w:numId w:val="12"/>
              </w:numPr>
              <w:ind w:left="323"/>
              <w:rPr>
                <w:rFonts w:asciiTheme="minorHAnsi" w:hAnsiTheme="minorHAnsi" w:cstheme="minorHAnsi"/>
                <w:b/>
                <w:sz w:val="18"/>
                <w:szCs w:val="18"/>
                <w:lang w:eastAsia="en-US"/>
              </w:rPr>
            </w:pPr>
            <w:r w:rsidRPr="00C74224">
              <w:rPr>
                <w:rFonts w:asciiTheme="minorHAnsi" w:hAnsiTheme="minorHAnsi" w:cstheme="minorHAnsi"/>
                <w:sz w:val="18"/>
                <w:szCs w:val="18"/>
                <w:lang w:eastAsia="en-US"/>
              </w:rPr>
              <w:t>Interpret information and/or data collected (e.g. sequence events in chronological order, identify cause and effect, make connections with prior knowledge)</w:t>
            </w:r>
          </w:p>
          <w:p w:rsidR="00C00694" w:rsidRPr="00C74224" w:rsidRDefault="00C00694" w:rsidP="00C00694">
            <w:pPr>
              <w:pStyle w:val="ListParagraph"/>
              <w:numPr>
                <w:ilvl w:val="0"/>
                <w:numId w:val="12"/>
              </w:numPr>
              <w:ind w:left="323"/>
              <w:rPr>
                <w:rFonts w:asciiTheme="minorHAnsi" w:hAnsiTheme="minorHAnsi" w:cstheme="minorHAnsi"/>
                <w:sz w:val="18"/>
                <w:szCs w:val="18"/>
                <w:lang w:eastAsia="en-US"/>
              </w:rPr>
            </w:pPr>
            <w:r w:rsidRPr="00C74224">
              <w:rPr>
                <w:rFonts w:asciiTheme="minorHAnsi" w:hAnsiTheme="minorHAnsi" w:cstheme="minorHAnsi"/>
                <w:sz w:val="18"/>
                <w:szCs w:val="18"/>
                <w:lang w:eastAsia="en-US"/>
              </w:rPr>
              <w:t>Identify different points of view/perspectives in information and/or data</w:t>
            </w:r>
          </w:p>
          <w:p w:rsidR="00C00694" w:rsidRPr="00C74224" w:rsidRDefault="00C00694" w:rsidP="00C00694">
            <w:pPr>
              <w:ind w:left="-37"/>
              <w:rPr>
                <w:rFonts w:asciiTheme="minorHAnsi" w:hAnsiTheme="minorHAnsi" w:cstheme="minorHAnsi"/>
                <w:b/>
                <w:sz w:val="18"/>
                <w:szCs w:val="18"/>
                <w:lang w:eastAsia="en-US"/>
              </w:rPr>
            </w:pPr>
            <w:r w:rsidRPr="00C74224">
              <w:rPr>
                <w:rFonts w:asciiTheme="minorHAnsi" w:hAnsiTheme="minorHAnsi" w:cstheme="minorHAnsi"/>
                <w:b/>
                <w:sz w:val="18"/>
                <w:szCs w:val="18"/>
                <w:lang w:eastAsia="en-US"/>
              </w:rPr>
              <w:t>Evaluating</w:t>
            </w:r>
          </w:p>
          <w:p w:rsidR="00C00694" w:rsidRPr="00C74224" w:rsidRDefault="00C00694" w:rsidP="00C00694">
            <w:pPr>
              <w:pStyle w:val="ListParagraph"/>
              <w:numPr>
                <w:ilvl w:val="0"/>
                <w:numId w:val="12"/>
              </w:numPr>
              <w:ind w:left="323"/>
              <w:rPr>
                <w:rFonts w:asciiTheme="minorHAnsi" w:hAnsiTheme="minorHAnsi" w:cstheme="minorHAnsi"/>
                <w:sz w:val="18"/>
                <w:szCs w:val="18"/>
                <w:lang w:eastAsia="en-US"/>
              </w:rPr>
            </w:pPr>
            <w:r w:rsidRPr="00C74224">
              <w:rPr>
                <w:rFonts w:asciiTheme="minorHAnsi" w:hAnsiTheme="minorHAnsi" w:cstheme="minorHAnsi"/>
                <w:b/>
                <w:sz w:val="18"/>
                <w:szCs w:val="18"/>
                <w:lang w:eastAsia="en-US"/>
              </w:rPr>
              <w:t xml:space="preserve"> </w:t>
            </w:r>
            <w:r w:rsidRPr="00C74224">
              <w:rPr>
                <w:rFonts w:asciiTheme="minorHAnsi" w:hAnsiTheme="minorHAnsi" w:cstheme="minorHAnsi"/>
                <w:sz w:val="18"/>
                <w:szCs w:val="18"/>
                <w:lang w:eastAsia="en-US"/>
              </w:rPr>
              <w:t>Draw and justify conclusions, and give explanations, based on the information and/or data in texts, tables, graphs and maps (e.g. identify patterns, infer relationships)</w:t>
            </w:r>
          </w:p>
          <w:p w:rsidR="00C00694" w:rsidRPr="00C74224" w:rsidRDefault="00C00694" w:rsidP="00C00694">
            <w:pPr>
              <w:pStyle w:val="ListParagraph"/>
              <w:numPr>
                <w:ilvl w:val="0"/>
                <w:numId w:val="12"/>
              </w:numPr>
              <w:ind w:left="323"/>
              <w:rPr>
                <w:rFonts w:asciiTheme="minorHAnsi" w:hAnsiTheme="minorHAnsi" w:cstheme="minorHAnsi"/>
                <w:sz w:val="18"/>
                <w:szCs w:val="18"/>
                <w:lang w:eastAsia="en-US"/>
              </w:rPr>
            </w:pPr>
            <w:r w:rsidRPr="00C74224">
              <w:rPr>
                <w:rFonts w:asciiTheme="minorHAnsi" w:hAnsiTheme="minorHAnsi" w:cstheme="minorHAnsi"/>
                <w:sz w:val="18"/>
                <w:szCs w:val="18"/>
                <w:lang w:eastAsia="en-US"/>
              </w:rPr>
              <w:t>Use decision-making processes (e.g. share opinions and personal perspectives, consider different points of view, identify issues, develop possible solutions, plan for action, identify advantages and disadvantages of different options)</w:t>
            </w:r>
          </w:p>
          <w:p w:rsidR="00C00694" w:rsidRPr="00C74224" w:rsidRDefault="00C00694" w:rsidP="00C00694">
            <w:pPr>
              <w:rPr>
                <w:rFonts w:asciiTheme="minorHAnsi" w:hAnsiTheme="minorHAnsi" w:cstheme="minorHAnsi"/>
                <w:b/>
                <w:sz w:val="18"/>
                <w:szCs w:val="18"/>
                <w:lang w:eastAsia="en-US"/>
              </w:rPr>
            </w:pPr>
            <w:r w:rsidRPr="00C74224">
              <w:rPr>
                <w:rFonts w:asciiTheme="minorHAnsi" w:hAnsiTheme="minorHAnsi" w:cstheme="minorHAnsi"/>
                <w:b/>
                <w:sz w:val="18"/>
                <w:szCs w:val="18"/>
                <w:lang w:eastAsia="en-US"/>
              </w:rPr>
              <w:t>Communicating and reflecting</w:t>
            </w:r>
          </w:p>
          <w:p w:rsidR="00C00694" w:rsidRPr="00094F35" w:rsidRDefault="00C00694" w:rsidP="00C00694">
            <w:pPr>
              <w:pStyle w:val="ListParagraph"/>
              <w:numPr>
                <w:ilvl w:val="0"/>
                <w:numId w:val="12"/>
              </w:numPr>
              <w:ind w:left="323"/>
              <w:rPr>
                <w:rFonts w:asciiTheme="minorHAnsi" w:hAnsiTheme="minorHAnsi" w:cstheme="minorHAnsi"/>
                <w:sz w:val="16"/>
                <w:szCs w:val="16"/>
                <w:lang w:eastAsia="en-US"/>
              </w:rPr>
            </w:pPr>
            <w:r w:rsidRPr="00C74224">
              <w:rPr>
                <w:rFonts w:asciiTheme="minorHAnsi" w:hAnsiTheme="minorHAnsi" w:cstheme="minorHAnsi"/>
                <w:sz w:val="18"/>
                <w:szCs w:val="18"/>
                <w:lang w:eastAsia="en-US"/>
              </w:rPr>
              <w:t>Present findings, conclusions and/or arguments, appropriate to audience and purpose, in a range of communication forms (e.g. written, oral, visual, digital, tabular, graphic, maps) and using subject-specific terminology and concepts</w:t>
            </w:r>
          </w:p>
          <w:p w:rsidR="00C00694" w:rsidRPr="00094F35" w:rsidRDefault="00C00694" w:rsidP="00C00694">
            <w:pPr>
              <w:rPr>
                <w:rFonts w:asciiTheme="minorHAnsi" w:hAnsiTheme="minorHAnsi" w:cstheme="minorHAnsi"/>
                <w:sz w:val="16"/>
                <w:szCs w:val="16"/>
                <w:lang w:eastAsia="en-US"/>
              </w:rPr>
            </w:pPr>
          </w:p>
        </w:tc>
        <w:tc>
          <w:tcPr>
            <w:tcW w:w="5528" w:type="dxa"/>
          </w:tcPr>
          <w:p w:rsidR="00C00694" w:rsidRPr="00D03E5A" w:rsidRDefault="00C00694" w:rsidP="00C00694">
            <w:pPr>
              <w:rPr>
                <w:rFonts w:asciiTheme="minorHAnsi" w:hAnsiTheme="minorHAnsi" w:cstheme="minorHAnsi"/>
                <w:b/>
                <w:sz w:val="16"/>
                <w:szCs w:val="16"/>
                <w:lang w:eastAsia="en-US"/>
              </w:rPr>
            </w:pPr>
            <w:r>
              <w:rPr>
                <w:rFonts w:asciiTheme="minorHAnsi" w:hAnsiTheme="minorHAnsi" w:cstheme="minorHAnsi"/>
                <w:b/>
                <w:sz w:val="16"/>
                <w:szCs w:val="16"/>
                <w:lang w:eastAsia="en-US"/>
              </w:rPr>
              <w:t>Making Choices ‘Plastic Straws’ – (SCSA Year 6 Moderation Task 2020)</w:t>
            </w:r>
          </w:p>
          <w:p w:rsidR="00C00694" w:rsidRPr="00D03E5A" w:rsidRDefault="00C00694" w:rsidP="00C00694">
            <w:pPr>
              <w:rPr>
                <w:rFonts w:asciiTheme="minorHAnsi" w:hAnsiTheme="minorHAnsi" w:cstheme="minorHAnsi"/>
                <w:sz w:val="16"/>
                <w:szCs w:val="16"/>
                <w:lang w:eastAsia="en-US"/>
              </w:rPr>
            </w:pPr>
            <w:r w:rsidRPr="00D03E5A">
              <w:rPr>
                <w:rFonts w:asciiTheme="minorHAnsi" w:hAnsiTheme="minorHAnsi" w:cstheme="minorHAnsi"/>
                <w:sz w:val="16"/>
                <w:szCs w:val="16"/>
                <w:lang w:eastAsia="en-US"/>
              </w:rPr>
              <w:t xml:space="preserve">Students design and complete a survey (minimum of 10 questions) </w:t>
            </w:r>
            <w:r w:rsidRPr="00C00694">
              <w:rPr>
                <w:rFonts w:asciiTheme="minorHAnsi" w:hAnsiTheme="minorHAnsi" w:cstheme="minorHAnsi"/>
                <w:sz w:val="16"/>
                <w:szCs w:val="16"/>
                <w:lang w:val="en" w:eastAsia="en-US"/>
              </w:rPr>
              <w:t>to find out if consumers consider the impact on the environment when using and purchasing plastic straws</w:t>
            </w:r>
            <w:r>
              <w:rPr>
                <w:rFonts w:asciiTheme="minorHAnsi" w:hAnsiTheme="minorHAnsi" w:cstheme="minorHAnsi"/>
                <w:sz w:val="16"/>
                <w:szCs w:val="16"/>
                <w:lang w:eastAsia="en-US"/>
              </w:rPr>
              <w:t xml:space="preserve">. </w:t>
            </w:r>
            <w:r w:rsidRPr="00D03E5A">
              <w:rPr>
                <w:rFonts w:asciiTheme="minorHAnsi" w:hAnsiTheme="minorHAnsi" w:cstheme="minorHAnsi"/>
                <w:sz w:val="16"/>
                <w:szCs w:val="16"/>
                <w:lang w:eastAsia="en-US"/>
              </w:rPr>
              <w:t xml:space="preserve">Survey a minimum of </w:t>
            </w:r>
            <w:r w:rsidRPr="00D03E5A">
              <w:rPr>
                <w:rFonts w:asciiTheme="minorHAnsi" w:hAnsiTheme="minorHAnsi" w:cstheme="minorHAnsi"/>
                <w:sz w:val="16"/>
                <w:szCs w:val="16"/>
                <w:lang w:eastAsia="en-US"/>
              </w:rPr>
              <w:softHyphen/>
              <w:t>five classmates and fi</w:t>
            </w:r>
            <w:r w:rsidRPr="00D03E5A">
              <w:rPr>
                <w:rFonts w:asciiTheme="minorHAnsi" w:hAnsiTheme="minorHAnsi" w:cstheme="minorHAnsi"/>
                <w:sz w:val="16"/>
                <w:szCs w:val="16"/>
                <w:lang w:eastAsia="en-US"/>
              </w:rPr>
              <w:softHyphen/>
              <w:t>ve family members. Using the completed the survey, students analyse the results and present them in table and graph formats.</w:t>
            </w:r>
          </w:p>
          <w:p w:rsidR="00C00694" w:rsidRPr="00D03E5A" w:rsidRDefault="00C00694" w:rsidP="00C00694">
            <w:pPr>
              <w:rPr>
                <w:rFonts w:asciiTheme="minorHAnsi" w:hAnsiTheme="minorHAnsi" w:cstheme="minorHAnsi"/>
                <w:sz w:val="16"/>
                <w:szCs w:val="16"/>
                <w:lang w:eastAsia="en-US"/>
              </w:rPr>
            </w:pPr>
            <w:r w:rsidRPr="00D03E5A">
              <w:rPr>
                <w:rFonts w:asciiTheme="minorHAnsi" w:hAnsiTheme="minorHAnsi" w:cstheme="minorHAnsi"/>
                <w:sz w:val="16"/>
                <w:szCs w:val="16"/>
                <w:lang w:eastAsia="en-US"/>
              </w:rPr>
              <w:t>Write a written response based on both sets of results, discussing how businesses depend on and respond to consumer decisions. In the response include:</w:t>
            </w:r>
          </w:p>
          <w:p w:rsidR="00092749" w:rsidRDefault="00092749" w:rsidP="00092749">
            <w:pPr>
              <w:pStyle w:val="ListParagraph"/>
              <w:numPr>
                <w:ilvl w:val="0"/>
                <w:numId w:val="12"/>
              </w:numPr>
              <w:ind w:left="310" w:hanging="283"/>
              <w:rPr>
                <w:rFonts w:asciiTheme="minorHAnsi" w:hAnsiTheme="minorHAnsi" w:cstheme="minorHAnsi"/>
                <w:sz w:val="16"/>
                <w:szCs w:val="16"/>
                <w:lang w:eastAsia="en-US"/>
              </w:rPr>
            </w:pPr>
            <w:r w:rsidRPr="00092749">
              <w:rPr>
                <w:rFonts w:asciiTheme="minorHAnsi" w:hAnsiTheme="minorHAnsi" w:cstheme="minorHAnsi"/>
                <w:sz w:val="16"/>
                <w:szCs w:val="16"/>
                <w:lang w:eastAsia="en-US"/>
              </w:rPr>
              <w:t>fact</w:t>
            </w:r>
            <w:r w:rsidR="007E2D28">
              <w:rPr>
                <w:rFonts w:asciiTheme="minorHAnsi" w:hAnsiTheme="minorHAnsi" w:cstheme="minorHAnsi"/>
                <w:sz w:val="16"/>
                <w:szCs w:val="16"/>
                <w:lang w:eastAsia="en-US"/>
              </w:rPr>
              <w:t>s, data and statistics from the survey to support student</w:t>
            </w:r>
            <w:r w:rsidRPr="00092749">
              <w:rPr>
                <w:rFonts w:asciiTheme="minorHAnsi" w:hAnsiTheme="minorHAnsi" w:cstheme="minorHAnsi"/>
                <w:sz w:val="16"/>
                <w:szCs w:val="16"/>
                <w:lang w:eastAsia="en-US"/>
              </w:rPr>
              <w:t xml:space="preserve"> discussion</w:t>
            </w:r>
          </w:p>
          <w:p w:rsidR="00092749" w:rsidRPr="00092749" w:rsidRDefault="00C00694" w:rsidP="00092749">
            <w:pPr>
              <w:pStyle w:val="ListParagraph"/>
              <w:numPr>
                <w:ilvl w:val="0"/>
                <w:numId w:val="12"/>
              </w:numPr>
              <w:ind w:left="310" w:hanging="283"/>
              <w:rPr>
                <w:rFonts w:asciiTheme="minorHAnsi" w:hAnsiTheme="minorHAnsi" w:cstheme="minorHAnsi"/>
                <w:sz w:val="16"/>
                <w:szCs w:val="16"/>
                <w:lang w:eastAsia="en-US"/>
              </w:rPr>
            </w:pPr>
            <w:r w:rsidRPr="00092749">
              <w:rPr>
                <w:rFonts w:asciiTheme="minorHAnsi" w:hAnsiTheme="minorHAnsi" w:cstheme="minorHAnsi"/>
                <w:sz w:val="16"/>
                <w:szCs w:val="16"/>
                <w:lang w:eastAsia="en-US"/>
              </w:rPr>
              <w:t xml:space="preserve">the factors that </w:t>
            </w:r>
            <w:r w:rsidR="00092749" w:rsidRPr="00092749">
              <w:rPr>
                <w:rFonts w:asciiTheme="minorHAnsi" w:hAnsiTheme="minorHAnsi" w:cstheme="minorHAnsi"/>
                <w:sz w:val="16"/>
                <w:szCs w:val="16"/>
                <w:lang w:val="en" w:eastAsia="en-US"/>
              </w:rPr>
              <w:t>may be important to consumers when making decisions about buying/using straws</w:t>
            </w:r>
          </w:p>
          <w:p w:rsidR="00C00694" w:rsidRPr="00092749" w:rsidRDefault="00092749" w:rsidP="00092749">
            <w:pPr>
              <w:pStyle w:val="ListParagraph"/>
              <w:numPr>
                <w:ilvl w:val="0"/>
                <w:numId w:val="12"/>
              </w:numPr>
              <w:ind w:left="310" w:hanging="283"/>
              <w:rPr>
                <w:rFonts w:asciiTheme="minorHAnsi" w:hAnsiTheme="minorHAnsi" w:cstheme="minorHAnsi"/>
                <w:sz w:val="16"/>
                <w:szCs w:val="16"/>
                <w:lang w:eastAsia="en-US"/>
              </w:rPr>
            </w:pPr>
            <w:proofErr w:type="gramStart"/>
            <w:r w:rsidRPr="00092749">
              <w:rPr>
                <w:rFonts w:asciiTheme="minorHAnsi" w:hAnsiTheme="minorHAnsi" w:cstheme="minorHAnsi"/>
                <w:sz w:val="16"/>
                <w:szCs w:val="16"/>
                <w:lang w:eastAsia="en-US"/>
              </w:rPr>
              <w:t>the</w:t>
            </w:r>
            <w:proofErr w:type="gramEnd"/>
            <w:r w:rsidRPr="00092749">
              <w:rPr>
                <w:rFonts w:asciiTheme="minorHAnsi" w:hAnsiTheme="minorHAnsi" w:cstheme="minorHAnsi"/>
                <w:sz w:val="16"/>
                <w:szCs w:val="16"/>
                <w:lang w:eastAsia="en-US"/>
              </w:rPr>
              <w:t xml:space="preserve"> different views and opinions shown in the survey results, (Did everyone have the same opinion?)</w:t>
            </w:r>
          </w:p>
        </w:tc>
        <w:tc>
          <w:tcPr>
            <w:tcW w:w="3828" w:type="dxa"/>
          </w:tcPr>
          <w:p w:rsidR="00C00694" w:rsidRPr="00C874CC" w:rsidRDefault="00C00694" w:rsidP="00C00694">
            <w:pPr>
              <w:rPr>
                <w:rFonts w:asciiTheme="minorHAnsi" w:hAnsiTheme="minorHAnsi" w:cstheme="minorHAnsi"/>
                <w:sz w:val="18"/>
                <w:szCs w:val="18"/>
                <w:lang w:eastAsia="en-US"/>
              </w:rPr>
            </w:pPr>
            <w:r w:rsidRPr="00C874CC">
              <w:rPr>
                <w:rFonts w:asciiTheme="minorHAnsi" w:hAnsiTheme="minorHAnsi" w:cstheme="minorHAnsi"/>
                <w:sz w:val="18"/>
                <w:szCs w:val="18"/>
                <w:lang w:eastAsia="en-US"/>
              </w:rPr>
              <w:t>Students:</w:t>
            </w:r>
          </w:p>
          <w:p w:rsidR="00C00694" w:rsidRPr="00C874CC" w:rsidRDefault="00C00694" w:rsidP="00C00694">
            <w:pPr>
              <w:pStyle w:val="ListParagraph"/>
              <w:numPr>
                <w:ilvl w:val="0"/>
                <w:numId w:val="24"/>
              </w:numPr>
              <w:ind w:left="314" w:hanging="283"/>
              <w:rPr>
                <w:rFonts w:asciiTheme="minorHAnsi" w:hAnsiTheme="minorHAnsi" w:cstheme="minorHAnsi"/>
                <w:sz w:val="18"/>
                <w:szCs w:val="18"/>
                <w:lang w:eastAsia="en-US"/>
              </w:rPr>
            </w:pPr>
            <w:r w:rsidRPr="00C874CC">
              <w:rPr>
                <w:rFonts w:asciiTheme="minorHAnsi" w:hAnsiTheme="minorHAnsi" w:cstheme="minorHAnsi"/>
                <w:sz w:val="18"/>
                <w:szCs w:val="18"/>
                <w:lang w:eastAsia="en-US"/>
              </w:rPr>
              <w:t>develop a list of questions for a classroom questionnaire</w:t>
            </w:r>
          </w:p>
          <w:p w:rsidR="00C00694" w:rsidRPr="00C874CC" w:rsidRDefault="00C00694" w:rsidP="00C00694">
            <w:pPr>
              <w:pStyle w:val="ListParagraph"/>
              <w:numPr>
                <w:ilvl w:val="0"/>
                <w:numId w:val="24"/>
              </w:numPr>
              <w:ind w:left="314" w:hanging="283"/>
              <w:rPr>
                <w:rFonts w:asciiTheme="minorHAnsi" w:hAnsiTheme="minorHAnsi" w:cstheme="minorHAnsi"/>
                <w:sz w:val="18"/>
                <w:szCs w:val="18"/>
                <w:lang w:eastAsia="en-US"/>
              </w:rPr>
            </w:pPr>
            <w:r w:rsidRPr="00C874CC">
              <w:rPr>
                <w:rFonts w:asciiTheme="minorHAnsi" w:hAnsiTheme="minorHAnsi" w:cstheme="minorHAnsi"/>
                <w:sz w:val="18"/>
                <w:szCs w:val="18"/>
                <w:lang w:eastAsia="en-US"/>
              </w:rPr>
              <w:t>survey members of the school and community (Field-work and practical task)</w:t>
            </w:r>
          </w:p>
          <w:p w:rsidR="00C00694" w:rsidRPr="00C874CC" w:rsidRDefault="00C00694" w:rsidP="00C00694">
            <w:pPr>
              <w:pStyle w:val="ListParagraph"/>
              <w:numPr>
                <w:ilvl w:val="0"/>
                <w:numId w:val="24"/>
              </w:numPr>
              <w:ind w:left="314" w:hanging="283"/>
              <w:rPr>
                <w:rFonts w:asciiTheme="minorHAnsi" w:hAnsiTheme="minorHAnsi" w:cstheme="minorHAnsi"/>
                <w:sz w:val="18"/>
                <w:szCs w:val="18"/>
                <w:lang w:eastAsia="en-US"/>
              </w:rPr>
            </w:pPr>
            <w:r w:rsidRPr="00C874CC">
              <w:rPr>
                <w:rFonts w:asciiTheme="minorHAnsi" w:hAnsiTheme="minorHAnsi" w:cstheme="minorHAnsi"/>
                <w:sz w:val="18"/>
                <w:szCs w:val="18"/>
                <w:lang w:eastAsia="en-US"/>
              </w:rPr>
              <w:t>analyse survey data to identify any trends (cause/effect relationships)</w:t>
            </w:r>
          </w:p>
          <w:p w:rsidR="00C00694" w:rsidRPr="00C874CC" w:rsidRDefault="00C00694" w:rsidP="00C00694">
            <w:pPr>
              <w:pStyle w:val="ListParagraph"/>
              <w:numPr>
                <w:ilvl w:val="0"/>
                <w:numId w:val="24"/>
              </w:numPr>
              <w:ind w:left="314" w:hanging="283"/>
              <w:rPr>
                <w:rFonts w:asciiTheme="minorHAnsi" w:hAnsiTheme="minorHAnsi" w:cstheme="minorHAnsi"/>
                <w:sz w:val="18"/>
                <w:szCs w:val="18"/>
                <w:lang w:eastAsia="en-US"/>
              </w:rPr>
            </w:pPr>
            <w:r w:rsidRPr="00C874CC">
              <w:rPr>
                <w:rFonts w:asciiTheme="minorHAnsi" w:hAnsiTheme="minorHAnsi" w:cstheme="minorHAnsi"/>
                <w:sz w:val="18"/>
                <w:szCs w:val="18"/>
                <w:lang w:eastAsia="en-US"/>
              </w:rPr>
              <w:t>complete an individual reflection on survey findings (Self-assessment and evaluation)</w:t>
            </w:r>
          </w:p>
          <w:p w:rsidR="00C00694" w:rsidRPr="00D03E5A" w:rsidRDefault="00C00694" w:rsidP="00C00694">
            <w:pPr>
              <w:pStyle w:val="ListParagraph"/>
              <w:numPr>
                <w:ilvl w:val="0"/>
                <w:numId w:val="24"/>
              </w:numPr>
              <w:ind w:left="314" w:hanging="283"/>
              <w:rPr>
                <w:rFonts w:asciiTheme="minorHAnsi" w:hAnsiTheme="minorHAnsi" w:cstheme="minorHAnsi"/>
                <w:sz w:val="16"/>
                <w:szCs w:val="16"/>
                <w:lang w:eastAsia="en-US"/>
              </w:rPr>
            </w:pPr>
            <w:proofErr w:type="gramStart"/>
            <w:r w:rsidRPr="00C874CC">
              <w:rPr>
                <w:rFonts w:asciiTheme="minorHAnsi" w:hAnsiTheme="minorHAnsi" w:cstheme="minorHAnsi"/>
                <w:sz w:val="18"/>
                <w:szCs w:val="18"/>
                <w:lang w:eastAsia="en-US"/>
              </w:rPr>
              <w:t>present</w:t>
            </w:r>
            <w:proofErr w:type="gramEnd"/>
            <w:r w:rsidRPr="00C874CC">
              <w:rPr>
                <w:rFonts w:asciiTheme="minorHAnsi" w:hAnsiTheme="minorHAnsi" w:cstheme="minorHAnsi"/>
                <w:sz w:val="18"/>
                <w:szCs w:val="18"/>
                <w:lang w:eastAsia="en-US"/>
              </w:rPr>
              <w:t xml:space="preserve"> the results of their study to the class.</w:t>
            </w:r>
          </w:p>
        </w:tc>
      </w:tr>
      <w:tr w:rsidR="00777A49" w:rsidRPr="00B30C26" w:rsidTr="008B24C3">
        <w:trPr>
          <w:trHeight w:val="1802"/>
        </w:trPr>
        <w:tc>
          <w:tcPr>
            <w:tcW w:w="562" w:type="dxa"/>
            <w:vMerge/>
          </w:tcPr>
          <w:p w:rsidR="00777A49" w:rsidRPr="00B65374" w:rsidRDefault="00777A49" w:rsidP="00F9036D">
            <w:pPr>
              <w:jc w:val="center"/>
              <w:rPr>
                <w:rFonts w:asciiTheme="minorHAnsi" w:hAnsiTheme="minorHAnsi" w:cstheme="minorHAnsi"/>
                <w:sz w:val="20"/>
                <w:szCs w:val="20"/>
                <w:lang w:eastAsia="en-US"/>
              </w:rPr>
            </w:pPr>
          </w:p>
        </w:tc>
        <w:tc>
          <w:tcPr>
            <w:tcW w:w="567" w:type="dxa"/>
            <w:vMerge/>
            <w:textDirection w:val="btLr"/>
          </w:tcPr>
          <w:p w:rsidR="00777A49" w:rsidRPr="00F2441B" w:rsidRDefault="00777A49" w:rsidP="00F9036D">
            <w:pPr>
              <w:spacing w:after="120"/>
              <w:ind w:left="113"/>
              <w:rPr>
                <w:rFonts w:asciiTheme="minorHAnsi" w:hAnsiTheme="minorHAnsi" w:cstheme="minorHAnsi"/>
                <w:b/>
                <w:sz w:val="18"/>
                <w:szCs w:val="18"/>
              </w:rPr>
            </w:pPr>
          </w:p>
        </w:tc>
        <w:tc>
          <w:tcPr>
            <w:tcW w:w="5245" w:type="dxa"/>
            <w:vMerge/>
          </w:tcPr>
          <w:p w:rsidR="00777A49" w:rsidRPr="00F45AB9" w:rsidRDefault="00777A49" w:rsidP="00F9036D">
            <w:pPr>
              <w:rPr>
                <w:rFonts w:asciiTheme="minorHAnsi" w:hAnsiTheme="minorHAnsi" w:cstheme="minorHAnsi"/>
                <w:b/>
                <w:sz w:val="18"/>
                <w:szCs w:val="18"/>
                <w:lang w:eastAsia="en-US"/>
              </w:rPr>
            </w:pPr>
          </w:p>
        </w:tc>
        <w:tc>
          <w:tcPr>
            <w:tcW w:w="5528" w:type="dxa"/>
          </w:tcPr>
          <w:p w:rsidR="00C00694" w:rsidRDefault="00C00694" w:rsidP="00C00694">
            <w:pPr>
              <w:rPr>
                <w:rFonts w:asciiTheme="minorHAnsi" w:hAnsiTheme="minorHAnsi" w:cstheme="minorHAnsi"/>
                <w:b/>
                <w:sz w:val="18"/>
                <w:szCs w:val="18"/>
                <w:lang w:eastAsia="en-US"/>
              </w:rPr>
            </w:pPr>
            <w:r>
              <w:rPr>
                <w:rFonts w:asciiTheme="minorHAnsi" w:hAnsiTheme="minorHAnsi" w:cstheme="minorHAnsi"/>
                <w:b/>
                <w:sz w:val="18"/>
                <w:szCs w:val="18"/>
                <w:lang w:eastAsia="en-US"/>
              </w:rPr>
              <w:t>Activity 8: Build a House</w:t>
            </w:r>
          </w:p>
          <w:p w:rsidR="00C00694" w:rsidRPr="00E91CDC" w:rsidRDefault="00C00694" w:rsidP="00C00694">
            <w:pPr>
              <w:rPr>
                <w:rFonts w:asciiTheme="minorHAnsi" w:hAnsiTheme="minorHAnsi" w:cstheme="minorHAnsi"/>
                <w:sz w:val="16"/>
                <w:szCs w:val="16"/>
                <w:lang w:eastAsia="en-US"/>
              </w:rPr>
            </w:pPr>
            <w:r w:rsidRPr="00E91CDC">
              <w:rPr>
                <w:rFonts w:asciiTheme="minorHAnsi" w:hAnsiTheme="minorHAnsi" w:cstheme="minorHAnsi"/>
                <w:sz w:val="16"/>
                <w:szCs w:val="16"/>
                <w:lang w:eastAsia="en-US"/>
              </w:rPr>
              <w:t>Students discuss the</w:t>
            </w:r>
            <w:r>
              <w:rPr>
                <w:rFonts w:asciiTheme="minorHAnsi" w:hAnsiTheme="minorHAnsi" w:cstheme="minorHAnsi"/>
                <w:sz w:val="16"/>
                <w:szCs w:val="16"/>
                <w:lang w:eastAsia="en-US"/>
              </w:rPr>
              <w:t xml:space="preserve"> following questions based on the process of building a house. Students</w:t>
            </w:r>
          </w:p>
          <w:p w:rsidR="00C00694" w:rsidRPr="003F63F0" w:rsidRDefault="00C00694" w:rsidP="00C00694">
            <w:pPr>
              <w:pStyle w:val="ListParagraph"/>
              <w:numPr>
                <w:ilvl w:val="0"/>
                <w:numId w:val="12"/>
              </w:numPr>
              <w:ind w:left="310"/>
              <w:rPr>
                <w:rFonts w:asciiTheme="minorHAnsi" w:hAnsiTheme="minorHAnsi" w:cstheme="minorHAnsi"/>
                <w:sz w:val="16"/>
                <w:szCs w:val="16"/>
                <w:lang w:eastAsia="en-US"/>
              </w:rPr>
            </w:pPr>
            <w:r>
              <w:rPr>
                <w:rFonts w:asciiTheme="minorHAnsi" w:hAnsiTheme="minorHAnsi" w:cstheme="minorHAnsi"/>
                <w:sz w:val="16"/>
                <w:szCs w:val="16"/>
                <w:lang w:eastAsia="en-US"/>
              </w:rPr>
              <w:t xml:space="preserve">Imagine their </w:t>
            </w:r>
            <w:r w:rsidRPr="003F63F0">
              <w:rPr>
                <w:rFonts w:asciiTheme="minorHAnsi" w:hAnsiTheme="minorHAnsi" w:cstheme="minorHAnsi"/>
                <w:sz w:val="16"/>
                <w:szCs w:val="16"/>
                <w:lang w:eastAsia="en-US"/>
              </w:rPr>
              <w:t>family</w:t>
            </w:r>
            <w:r>
              <w:rPr>
                <w:rFonts w:asciiTheme="minorHAnsi" w:hAnsiTheme="minorHAnsi" w:cstheme="minorHAnsi"/>
                <w:sz w:val="16"/>
                <w:szCs w:val="16"/>
                <w:lang w:eastAsia="en-US"/>
              </w:rPr>
              <w:t xml:space="preserve"> decided to build their </w:t>
            </w:r>
            <w:r w:rsidRPr="003F63F0">
              <w:rPr>
                <w:rFonts w:asciiTheme="minorHAnsi" w:hAnsiTheme="minorHAnsi" w:cstheme="minorHAnsi"/>
                <w:sz w:val="16"/>
                <w:szCs w:val="16"/>
                <w:lang w:eastAsia="en-US"/>
              </w:rPr>
              <w:t xml:space="preserve">own house, including doing all of the work required. What would be the advantages and disadvantages of building </w:t>
            </w:r>
            <w:r>
              <w:rPr>
                <w:rFonts w:asciiTheme="minorHAnsi" w:hAnsiTheme="minorHAnsi" w:cstheme="minorHAnsi"/>
                <w:sz w:val="16"/>
                <w:szCs w:val="16"/>
                <w:lang w:eastAsia="en-US"/>
              </w:rPr>
              <w:t>their own</w:t>
            </w:r>
            <w:r w:rsidRPr="003F63F0">
              <w:rPr>
                <w:rFonts w:asciiTheme="minorHAnsi" w:hAnsiTheme="minorHAnsi" w:cstheme="minorHAnsi"/>
                <w:sz w:val="16"/>
                <w:szCs w:val="16"/>
                <w:lang w:eastAsia="en-US"/>
              </w:rPr>
              <w:t xml:space="preserve"> house?</w:t>
            </w:r>
          </w:p>
          <w:p w:rsidR="00C00694" w:rsidRPr="003F63F0" w:rsidRDefault="00C00694" w:rsidP="00C00694">
            <w:pPr>
              <w:pStyle w:val="ListParagraph"/>
              <w:numPr>
                <w:ilvl w:val="0"/>
                <w:numId w:val="12"/>
              </w:numPr>
              <w:ind w:left="310"/>
              <w:rPr>
                <w:rFonts w:asciiTheme="minorHAnsi" w:hAnsiTheme="minorHAnsi" w:cstheme="minorHAnsi"/>
                <w:sz w:val="16"/>
                <w:szCs w:val="16"/>
                <w:lang w:eastAsia="en-US"/>
              </w:rPr>
            </w:pPr>
            <w:r>
              <w:rPr>
                <w:rFonts w:asciiTheme="minorHAnsi" w:hAnsiTheme="minorHAnsi" w:cstheme="minorHAnsi"/>
                <w:sz w:val="16"/>
                <w:szCs w:val="16"/>
                <w:lang w:eastAsia="en-US"/>
              </w:rPr>
              <w:t xml:space="preserve">Now imagine they gave up on their </w:t>
            </w:r>
            <w:r w:rsidRPr="003F63F0">
              <w:rPr>
                <w:rFonts w:asciiTheme="minorHAnsi" w:hAnsiTheme="minorHAnsi" w:cstheme="minorHAnsi"/>
                <w:sz w:val="16"/>
                <w:szCs w:val="16"/>
                <w:lang w:eastAsia="en-US"/>
              </w:rPr>
              <w:t xml:space="preserve">building idea, and decided instead to employ each of the trades people and suppliers separately. Surely it would be cheaper to have separate arrangements with each person? </w:t>
            </w:r>
            <w:r>
              <w:rPr>
                <w:rFonts w:asciiTheme="minorHAnsi" w:hAnsiTheme="minorHAnsi" w:cstheme="minorHAnsi"/>
                <w:sz w:val="16"/>
                <w:szCs w:val="16"/>
                <w:lang w:eastAsia="en-US"/>
              </w:rPr>
              <w:t>Students consider</w:t>
            </w:r>
            <w:r w:rsidRPr="003F63F0">
              <w:rPr>
                <w:rFonts w:asciiTheme="minorHAnsi" w:hAnsiTheme="minorHAnsi" w:cstheme="minorHAnsi"/>
                <w:sz w:val="16"/>
                <w:szCs w:val="16"/>
                <w:lang w:eastAsia="en-US"/>
              </w:rPr>
              <w:t xml:space="preserve"> any advantages and disadvantages.</w:t>
            </w:r>
          </w:p>
          <w:p w:rsidR="00C00694" w:rsidRPr="00C00694" w:rsidRDefault="00C00694" w:rsidP="00C00694">
            <w:pPr>
              <w:rPr>
                <w:rFonts w:asciiTheme="minorHAnsi" w:hAnsiTheme="minorHAnsi" w:cstheme="minorHAnsi"/>
                <w:b/>
                <w:sz w:val="18"/>
                <w:szCs w:val="18"/>
                <w:lang w:eastAsia="en-US"/>
              </w:rPr>
            </w:pPr>
            <w:r w:rsidRPr="00C00694">
              <w:rPr>
                <w:rFonts w:asciiTheme="minorHAnsi" w:hAnsiTheme="minorHAnsi" w:cstheme="minorHAnsi"/>
                <w:b/>
                <w:sz w:val="18"/>
                <w:szCs w:val="18"/>
                <w:lang w:eastAsia="en-US"/>
              </w:rPr>
              <w:t>Review</w:t>
            </w:r>
          </w:p>
          <w:p w:rsidR="00C00694" w:rsidRPr="00C00694" w:rsidRDefault="00C00694" w:rsidP="00C00694">
            <w:pPr>
              <w:rPr>
                <w:rFonts w:asciiTheme="minorHAnsi" w:hAnsiTheme="minorHAnsi" w:cstheme="minorHAnsi"/>
                <w:sz w:val="18"/>
                <w:szCs w:val="18"/>
                <w:lang w:eastAsia="en-US"/>
              </w:rPr>
            </w:pPr>
            <w:r w:rsidRPr="00C00694">
              <w:rPr>
                <w:rFonts w:asciiTheme="minorHAnsi" w:hAnsiTheme="minorHAnsi" w:cstheme="minorHAnsi"/>
                <w:sz w:val="16"/>
                <w:szCs w:val="16"/>
                <w:lang w:eastAsia="en-US"/>
              </w:rPr>
              <w:t xml:space="preserve">Why do so many people hire a building company to construct their house? </w:t>
            </w:r>
          </w:p>
          <w:p w:rsidR="00777A49" w:rsidRPr="003F63F0" w:rsidRDefault="00C00694" w:rsidP="00C00694">
            <w:pPr>
              <w:rPr>
                <w:rFonts w:asciiTheme="minorHAnsi" w:hAnsiTheme="minorHAnsi" w:cstheme="minorHAnsi"/>
                <w:sz w:val="18"/>
                <w:szCs w:val="18"/>
                <w:lang w:eastAsia="en-US"/>
              </w:rPr>
            </w:pPr>
            <w:r w:rsidRPr="003F63F0">
              <w:rPr>
                <w:rFonts w:asciiTheme="minorHAnsi" w:hAnsiTheme="minorHAnsi" w:cstheme="minorHAnsi"/>
                <w:sz w:val="16"/>
                <w:szCs w:val="16"/>
                <w:lang w:eastAsia="en-US"/>
              </w:rPr>
              <w:lastRenderedPageBreak/>
              <w:t>What does the building c</w:t>
            </w:r>
            <w:r>
              <w:rPr>
                <w:rFonts w:asciiTheme="minorHAnsi" w:hAnsiTheme="minorHAnsi" w:cstheme="minorHAnsi"/>
                <w:sz w:val="16"/>
                <w:szCs w:val="16"/>
                <w:lang w:eastAsia="en-US"/>
              </w:rPr>
              <w:t>ompany actually do that individuals</w:t>
            </w:r>
            <w:r w:rsidRPr="003F63F0">
              <w:rPr>
                <w:rFonts w:asciiTheme="minorHAnsi" w:hAnsiTheme="minorHAnsi" w:cstheme="minorHAnsi"/>
                <w:sz w:val="16"/>
                <w:szCs w:val="16"/>
                <w:lang w:eastAsia="en-US"/>
              </w:rPr>
              <w:t xml:space="preserve"> could not do for </w:t>
            </w:r>
            <w:r>
              <w:rPr>
                <w:rFonts w:asciiTheme="minorHAnsi" w:hAnsiTheme="minorHAnsi" w:cstheme="minorHAnsi"/>
                <w:sz w:val="16"/>
                <w:szCs w:val="16"/>
                <w:lang w:eastAsia="en-US"/>
              </w:rPr>
              <w:t>themselves</w:t>
            </w:r>
            <w:r w:rsidRPr="003F63F0">
              <w:rPr>
                <w:rFonts w:asciiTheme="minorHAnsi" w:hAnsiTheme="minorHAnsi" w:cstheme="minorHAnsi"/>
                <w:sz w:val="16"/>
                <w:szCs w:val="16"/>
                <w:lang w:eastAsia="en-US"/>
              </w:rPr>
              <w:t xml:space="preserve"> (or perhaps would choose not to do because of the knowledge, skills or time required).</w:t>
            </w:r>
          </w:p>
        </w:tc>
        <w:tc>
          <w:tcPr>
            <w:tcW w:w="3828" w:type="dxa"/>
          </w:tcPr>
          <w:p w:rsidR="00777A49" w:rsidRPr="003F63F0" w:rsidRDefault="00777A49" w:rsidP="003F63F0">
            <w:pPr>
              <w:rPr>
                <w:rFonts w:asciiTheme="minorHAnsi" w:hAnsiTheme="minorHAnsi" w:cstheme="minorHAnsi"/>
                <w:sz w:val="18"/>
                <w:szCs w:val="18"/>
                <w:lang w:eastAsia="en-US"/>
              </w:rPr>
            </w:pPr>
          </w:p>
        </w:tc>
      </w:tr>
    </w:tbl>
    <w:p w:rsidR="00777A49" w:rsidRPr="00EA0728" w:rsidRDefault="00777A49" w:rsidP="0072164B"/>
    <w:sectPr w:rsidR="00777A49" w:rsidRPr="00EA0728" w:rsidSect="0072164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820" w:bottom="1134" w:left="851" w:header="426" w:footer="2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8D" w:rsidRDefault="00FE4B8D" w:rsidP="00DB14C9">
      <w:r>
        <w:separator/>
      </w:r>
    </w:p>
  </w:endnote>
  <w:endnote w:type="continuationSeparator" w:id="0">
    <w:p w:rsidR="00FE4B8D" w:rsidRDefault="00FE4B8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A" w:rsidRPr="009E20EB" w:rsidRDefault="00AC7ECA" w:rsidP="005012A1">
    <w:pPr>
      <w:pStyle w:val="Footer"/>
      <w:pBdr>
        <w:top w:val="single" w:sz="8" w:space="4" w:color="774A92" w:themeColor="accent3" w:themeShade="BF"/>
      </w:pBdr>
      <w:tabs>
        <w:tab w:val="clear" w:pos="4513"/>
        <w:tab w:val="clear" w:pos="9026"/>
      </w:tabs>
      <w:rPr>
        <w:rFonts w:ascii="Franklin Gothic Book" w:hAnsi="Franklin Gothic Book"/>
        <w:sz w:val="18"/>
      </w:rPr>
    </w:pPr>
    <w:r w:rsidRPr="009E20EB">
      <w:rPr>
        <w:rFonts w:ascii="Franklin Gothic Book" w:hAnsi="Franklin Gothic Book"/>
        <w:b/>
        <w:noProof/>
        <w:sz w:val="18"/>
        <w:szCs w:val="18"/>
      </w:rPr>
      <w:t xml:space="preserve">DRAFT Sample course outline | Economics &amp; Business | </w:t>
    </w:r>
    <w:r w:rsidR="00C32583">
      <w:rPr>
        <w:rFonts w:ascii="Franklin Gothic Book" w:hAnsi="Franklin Gothic Book"/>
        <w:b/>
        <w:noProof/>
        <w:sz w:val="18"/>
        <w:szCs w:val="18"/>
      </w:rPr>
      <w:t>Year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A" w:rsidRPr="009E20EB" w:rsidRDefault="00AC7ECA" w:rsidP="005012A1">
    <w:pPr>
      <w:pStyle w:val="Footer"/>
      <w:pBdr>
        <w:top w:val="single" w:sz="8" w:space="4" w:color="774A92" w:themeColor="accent3" w:themeShade="BF"/>
      </w:pBdr>
      <w:tabs>
        <w:tab w:val="clear" w:pos="4513"/>
        <w:tab w:val="clear" w:pos="9026"/>
      </w:tabs>
      <w:jc w:val="right"/>
      <w:rPr>
        <w:rFonts w:ascii="Franklin Gothic Book" w:hAnsi="Franklin Gothic Book"/>
        <w:sz w:val="18"/>
      </w:rPr>
    </w:pPr>
    <w:r w:rsidRPr="009E20EB">
      <w:rPr>
        <w:rFonts w:ascii="Franklin Gothic Book" w:hAnsi="Franklin Gothic Book"/>
        <w:b/>
        <w:noProof/>
        <w:sz w:val="18"/>
        <w:szCs w:val="18"/>
      </w:rPr>
      <w:t xml:space="preserve">DRAFT Sample course outline | Economics &amp; Business | </w:t>
    </w:r>
    <w:r w:rsidR="00105592">
      <w:rPr>
        <w:rFonts w:ascii="Franklin Gothic Book" w:hAnsi="Franklin Gothic Book"/>
        <w:b/>
        <w:noProof/>
        <w:sz w:val="18"/>
        <w:szCs w:val="18"/>
      </w:rPr>
      <w:t>Year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A" w:rsidRPr="009E20EB" w:rsidRDefault="00AC7ECA" w:rsidP="008B0591">
    <w:pPr>
      <w:pStyle w:val="Footer"/>
      <w:pBdr>
        <w:top w:val="single" w:sz="8" w:space="4" w:color="774A92" w:themeColor="accent3" w:themeShade="BF"/>
      </w:pBdr>
      <w:tabs>
        <w:tab w:val="clear" w:pos="4513"/>
        <w:tab w:val="clear" w:pos="9026"/>
      </w:tabs>
      <w:jc w:val="right"/>
      <w:rPr>
        <w:rFonts w:ascii="Franklin Gothic Book" w:hAnsi="Franklin Gothic Book"/>
        <w:sz w:val="18"/>
      </w:rPr>
    </w:pPr>
    <w:r w:rsidRPr="009E20EB">
      <w:rPr>
        <w:rFonts w:ascii="Franklin Gothic Book" w:hAnsi="Franklin Gothic Book"/>
        <w:b/>
        <w:noProof/>
        <w:sz w:val="18"/>
        <w:szCs w:val="18"/>
      </w:rPr>
      <w:t xml:space="preserve">DRAFT Sample course outline | Economics &amp; Business | </w:t>
    </w:r>
    <w:r w:rsidR="00C32583">
      <w:rPr>
        <w:rFonts w:ascii="Franklin Gothic Book" w:hAnsi="Franklin Gothic Book"/>
        <w:b/>
        <w:noProof/>
        <w:sz w:val="18"/>
        <w:szCs w:val="18"/>
      </w:rPr>
      <w:t>Year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8D" w:rsidRDefault="00FE4B8D" w:rsidP="00DB14C9">
      <w:r>
        <w:separator/>
      </w:r>
    </w:p>
  </w:footnote>
  <w:footnote w:type="continuationSeparator" w:id="0">
    <w:p w:rsidR="00FE4B8D" w:rsidRDefault="00FE4B8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A" w:rsidRPr="009E20EB" w:rsidRDefault="00AC7ECA" w:rsidP="00A801CF">
    <w:pPr>
      <w:pStyle w:val="Header"/>
      <w:pBdr>
        <w:bottom w:val="single" w:sz="8" w:space="1" w:color="774A92" w:themeColor="accent3" w:themeShade="BF"/>
      </w:pBdr>
      <w:tabs>
        <w:tab w:val="clear" w:pos="4513"/>
        <w:tab w:val="clear" w:pos="9026"/>
      </w:tabs>
      <w:ind w:left="-1276" w:right="13696"/>
      <w:jc w:val="right"/>
      <w:rPr>
        <w:rFonts w:ascii="Franklin Gothic Book" w:hAnsi="Franklin Gothic Book"/>
        <w:b/>
        <w:sz w:val="32"/>
      </w:rPr>
    </w:pPr>
    <w:r w:rsidRPr="009E20EB">
      <w:rPr>
        <w:rFonts w:ascii="Franklin Gothic Book" w:hAnsi="Franklin Gothic Book"/>
        <w:b/>
        <w:sz w:val="32"/>
      </w:rPr>
      <w:fldChar w:fldCharType="begin"/>
    </w:r>
    <w:r w:rsidRPr="009E20EB">
      <w:rPr>
        <w:rFonts w:ascii="Franklin Gothic Book" w:hAnsi="Franklin Gothic Book"/>
        <w:b/>
        <w:sz w:val="32"/>
      </w:rPr>
      <w:instrText xml:space="preserve"> PAGE   \* MERGEFORMAT </w:instrText>
    </w:r>
    <w:r w:rsidRPr="009E20EB">
      <w:rPr>
        <w:rFonts w:ascii="Franklin Gothic Book" w:hAnsi="Franklin Gothic Book"/>
        <w:b/>
        <w:sz w:val="32"/>
      </w:rPr>
      <w:fldChar w:fldCharType="separate"/>
    </w:r>
    <w:r w:rsidR="00287E35">
      <w:rPr>
        <w:rFonts w:ascii="Franklin Gothic Book" w:hAnsi="Franklin Gothic Book"/>
        <w:b/>
        <w:noProof/>
        <w:sz w:val="32"/>
      </w:rPr>
      <w:t>4</w:t>
    </w:r>
    <w:r w:rsidRPr="009E20EB">
      <w:rPr>
        <w:rFonts w:ascii="Franklin Gothic Book" w:hAnsi="Franklin Gothic Book"/>
        <w:b/>
        <w:noProof/>
        <w:sz w:val="32"/>
      </w:rPr>
      <w:fldChar w:fldCharType="end"/>
    </w:r>
  </w:p>
  <w:p w:rsidR="009E20EB" w:rsidRPr="009E20EB" w:rsidRDefault="009E20EB">
    <w:pPr>
      <w:rPr>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A" w:rsidRPr="009E20EB" w:rsidRDefault="00AC7ECA" w:rsidP="00A801CF">
    <w:pPr>
      <w:pStyle w:val="Header"/>
      <w:pBdr>
        <w:bottom w:val="single" w:sz="8" w:space="1" w:color="774A92" w:themeColor="accent3" w:themeShade="BF"/>
      </w:pBdr>
      <w:tabs>
        <w:tab w:val="clear" w:pos="4513"/>
        <w:tab w:val="clear" w:pos="9026"/>
      </w:tabs>
      <w:ind w:left="14175" w:right="-1274"/>
      <w:rPr>
        <w:rFonts w:ascii="Franklin Gothic Book" w:hAnsi="Franklin Gothic Book"/>
        <w:b/>
        <w:sz w:val="32"/>
      </w:rPr>
    </w:pPr>
    <w:r w:rsidRPr="009E20EB">
      <w:rPr>
        <w:rFonts w:ascii="Franklin Gothic Book" w:hAnsi="Franklin Gothic Book"/>
        <w:b/>
        <w:sz w:val="32"/>
      </w:rPr>
      <w:fldChar w:fldCharType="begin"/>
    </w:r>
    <w:r w:rsidRPr="009E20EB">
      <w:rPr>
        <w:rFonts w:ascii="Franklin Gothic Book" w:hAnsi="Franklin Gothic Book"/>
        <w:b/>
        <w:sz w:val="32"/>
      </w:rPr>
      <w:instrText xml:space="preserve"> PAGE   \* MERGEFORMAT </w:instrText>
    </w:r>
    <w:r w:rsidRPr="009E20EB">
      <w:rPr>
        <w:rFonts w:ascii="Franklin Gothic Book" w:hAnsi="Franklin Gothic Book"/>
        <w:b/>
        <w:sz w:val="32"/>
      </w:rPr>
      <w:fldChar w:fldCharType="separate"/>
    </w:r>
    <w:r w:rsidR="00287E35">
      <w:rPr>
        <w:rFonts w:ascii="Franklin Gothic Book" w:hAnsi="Franklin Gothic Book"/>
        <w:b/>
        <w:noProof/>
        <w:sz w:val="32"/>
      </w:rPr>
      <w:t>3</w:t>
    </w:r>
    <w:r w:rsidRPr="009E20EB">
      <w:rPr>
        <w:rFonts w:ascii="Franklin Gothic Book" w:hAnsi="Franklin Gothic Book"/>
        <w:b/>
        <w:noProof/>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A" w:rsidRPr="009E20EB" w:rsidRDefault="00AC7ECA" w:rsidP="00C823C5">
    <w:pPr>
      <w:pStyle w:val="Header"/>
      <w:pBdr>
        <w:bottom w:val="single" w:sz="8" w:space="1" w:color="774A92" w:themeColor="accent3" w:themeShade="BF"/>
      </w:pBdr>
      <w:tabs>
        <w:tab w:val="clear" w:pos="4513"/>
        <w:tab w:val="clear" w:pos="9026"/>
      </w:tabs>
      <w:ind w:left="14175" w:right="-1274"/>
      <w:rPr>
        <w:rFonts w:ascii="Franklin Gothic Book" w:hAnsi="Franklin Gothic Book"/>
        <w:b/>
        <w:sz w:val="32"/>
      </w:rPr>
    </w:pPr>
    <w:r w:rsidRPr="009E20EB">
      <w:rPr>
        <w:rFonts w:ascii="Franklin Gothic Book" w:hAnsi="Franklin Gothic Book"/>
        <w:b/>
        <w:sz w:val="32"/>
      </w:rPr>
      <w:fldChar w:fldCharType="begin"/>
    </w:r>
    <w:r w:rsidRPr="009E20EB">
      <w:rPr>
        <w:rFonts w:ascii="Franklin Gothic Book" w:hAnsi="Franklin Gothic Book"/>
        <w:b/>
        <w:sz w:val="32"/>
      </w:rPr>
      <w:instrText xml:space="preserve"> PAGE   \* MERGEFORMAT </w:instrText>
    </w:r>
    <w:r w:rsidRPr="009E20EB">
      <w:rPr>
        <w:rFonts w:ascii="Franklin Gothic Book" w:hAnsi="Franklin Gothic Book"/>
        <w:b/>
        <w:sz w:val="32"/>
      </w:rPr>
      <w:fldChar w:fldCharType="separate"/>
    </w:r>
    <w:r w:rsidR="00287E35">
      <w:rPr>
        <w:rFonts w:ascii="Franklin Gothic Book" w:hAnsi="Franklin Gothic Book"/>
        <w:b/>
        <w:noProof/>
        <w:sz w:val="32"/>
      </w:rPr>
      <w:t>1</w:t>
    </w:r>
    <w:r w:rsidRPr="009E20EB">
      <w:rPr>
        <w:rFonts w:ascii="Franklin Gothic Book" w:hAnsi="Franklin Gothic Book"/>
        <w:b/>
        <w:noProof/>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70"/>
    <w:multiLevelType w:val="hybridMultilevel"/>
    <w:tmpl w:val="81BE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C2522"/>
    <w:multiLevelType w:val="hybridMultilevel"/>
    <w:tmpl w:val="BB34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7AB4"/>
    <w:multiLevelType w:val="hybridMultilevel"/>
    <w:tmpl w:val="3930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426B"/>
    <w:multiLevelType w:val="hybridMultilevel"/>
    <w:tmpl w:val="8318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145BF"/>
    <w:multiLevelType w:val="hybridMultilevel"/>
    <w:tmpl w:val="8570985C"/>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B7F57"/>
    <w:multiLevelType w:val="hybridMultilevel"/>
    <w:tmpl w:val="CC54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57510"/>
    <w:multiLevelType w:val="hybridMultilevel"/>
    <w:tmpl w:val="809662FA"/>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B0EA2"/>
    <w:multiLevelType w:val="hybridMultilevel"/>
    <w:tmpl w:val="12F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82138"/>
    <w:multiLevelType w:val="hybridMultilevel"/>
    <w:tmpl w:val="24E02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B4739"/>
    <w:multiLevelType w:val="hybridMultilevel"/>
    <w:tmpl w:val="F402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A1F88"/>
    <w:multiLevelType w:val="hybridMultilevel"/>
    <w:tmpl w:val="DCC27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903C2"/>
    <w:multiLevelType w:val="hybridMultilevel"/>
    <w:tmpl w:val="BC24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F5C68"/>
    <w:multiLevelType w:val="hybridMultilevel"/>
    <w:tmpl w:val="06F4168E"/>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C2310"/>
    <w:multiLevelType w:val="hybridMultilevel"/>
    <w:tmpl w:val="8B92F6CE"/>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2B4E78"/>
    <w:multiLevelType w:val="hybridMultilevel"/>
    <w:tmpl w:val="5CC4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5F5B88"/>
    <w:multiLevelType w:val="hybridMultilevel"/>
    <w:tmpl w:val="51CEC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B34E6"/>
    <w:multiLevelType w:val="hybridMultilevel"/>
    <w:tmpl w:val="2882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35748"/>
    <w:multiLevelType w:val="hybridMultilevel"/>
    <w:tmpl w:val="616E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9B3DB1"/>
    <w:multiLevelType w:val="hybridMultilevel"/>
    <w:tmpl w:val="CC30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69F20CF"/>
    <w:multiLevelType w:val="hybridMultilevel"/>
    <w:tmpl w:val="AC5CDBE2"/>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A27E6C"/>
    <w:multiLevelType w:val="hybridMultilevel"/>
    <w:tmpl w:val="89D2BE84"/>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B5126"/>
    <w:multiLevelType w:val="hybridMultilevel"/>
    <w:tmpl w:val="BD26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35A64"/>
    <w:multiLevelType w:val="hybridMultilevel"/>
    <w:tmpl w:val="DEF2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A169C"/>
    <w:multiLevelType w:val="hybridMultilevel"/>
    <w:tmpl w:val="323C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0D3A9C"/>
    <w:multiLevelType w:val="hybridMultilevel"/>
    <w:tmpl w:val="4BB2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431DB"/>
    <w:multiLevelType w:val="hybridMultilevel"/>
    <w:tmpl w:val="5D8A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0C1071"/>
    <w:multiLevelType w:val="hybridMultilevel"/>
    <w:tmpl w:val="8A62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315A2F"/>
    <w:multiLevelType w:val="hybridMultilevel"/>
    <w:tmpl w:val="BB485D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930FAC"/>
    <w:multiLevelType w:val="hybridMultilevel"/>
    <w:tmpl w:val="F37A5482"/>
    <w:lvl w:ilvl="0" w:tplc="C204ABD6">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FC6268"/>
    <w:multiLevelType w:val="hybridMultilevel"/>
    <w:tmpl w:val="5342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0026F"/>
    <w:multiLevelType w:val="hybridMultilevel"/>
    <w:tmpl w:val="0038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23E03"/>
    <w:multiLevelType w:val="hybridMultilevel"/>
    <w:tmpl w:val="6DEEAEAE"/>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614EBB"/>
    <w:multiLevelType w:val="hybridMultilevel"/>
    <w:tmpl w:val="5A167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F0318E"/>
    <w:multiLevelType w:val="multilevel"/>
    <w:tmpl w:val="F976BE6A"/>
    <w:styleLink w:val="List106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6" w15:restartNumberingAfterBreak="0">
    <w:nsid w:val="63964BE3"/>
    <w:multiLevelType w:val="hybridMultilevel"/>
    <w:tmpl w:val="811C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FE38E2"/>
    <w:multiLevelType w:val="hybridMultilevel"/>
    <w:tmpl w:val="F3C8D4CC"/>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BA4BA2"/>
    <w:multiLevelType w:val="hybridMultilevel"/>
    <w:tmpl w:val="8EC0E2F4"/>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6F1791"/>
    <w:multiLevelType w:val="hybridMultilevel"/>
    <w:tmpl w:val="8F8E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E972D1"/>
    <w:multiLevelType w:val="hybridMultilevel"/>
    <w:tmpl w:val="0436FDAC"/>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CB5373"/>
    <w:multiLevelType w:val="hybridMultilevel"/>
    <w:tmpl w:val="7116B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806152"/>
    <w:multiLevelType w:val="hybridMultilevel"/>
    <w:tmpl w:val="920E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E6313F"/>
    <w:multiLevelType w:val="hybridMultilevel"/>
    <w:tmpl w:val="1454548C"/>
    <w:lvl w:ilvl="0" w:tplc="C204ABD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5E7C7B"/>
    <w:multiLevelType w:val="hybridMultilevel"/>
    <w:tmpl w:val="C040E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6374AA"/>
    <w:multiLevelType w:val="hybridMultilevel"/>
    <w:tmpl w:val="D95E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9"/>
  </w:num>
  <w:num w:numId="4">
    <w:abstractNumId w:val="40"/>
  </w:num>
  <w:num w:numId="5">
    <w:abstractNumId w:val="34"/>
  </w:num>
  <w:num w:numId="6">
    <w:abstractNumId w:val="28"/>
  </w:num>
  <w:num w:numId="7">
    <w:abstractNumId w:val="5"/>
  </w:num>
  <w:num w:numId="8">
    <w:abstractNumId w:val="27"/>
  </w:num>
  <w:num w:numId="9">
    <w:abstractNumId w:val="21"/>
  </w:num>
  <w:num w:numId="10">
    <w:abstractNumId w:val="4"/>
  </w:num>
  <w:num w:numId="11">
    <w:abstractNumId w:val="12"/>
  </w:num>
  <w:num w:numId="12">
    <w:abstractNumId w:val="1"/>
  </w:num>
  <w:num w:numId="13">
    <w:abstractNumId w:val="23"/>
  </w:num>
  <w:num w:numId="14">
    <w:abstractNumId w:val="39"/>
  </w:num>
  <w:num w:numId="15">
    <w:abstractNumId w:val="0"/>
  </w:num>
  <w:num w:numId="16">
    <w:abstractNumId w:val="11"/>
  </w:num>
  <w:num w:numId="17">
    <w:abstractNumId w:val="45"/>
  </w:num>
  <w:num w:numId="18">
    <w:abstractNumId w:val="26"/>
  </w:num>
  <w:num w:numId="19">
    <w:abstractNumId w:val="20"/>
  </w:num>
  <w:num w:numId="20">
    <w:abstractNumId w:val="44"/>
  </w:num>
  <w:num w:numId="21">
    <w:abstractNumId w:val="29"/>
  </w:num>
  <w:num w:numId="22">
    <w:abstractNumId w:val="38"/>
  </w:num>
  <w:num w:numId="23">
    <w:abstractNumId w:val="41"/>
  </w:num>
  <w:num w:numId="24">
    <w:abstractNumId w:val="37"/>
  </w:num>
  <w:num w:numId="25">
    <w:abstractNumId w:val="14"/>
  </w:num>
  <w:num w:numId="26">
    <w:abstractNumId w:val="30"/>
  </w:num>
  <w:num w:numId="27">
    <w:abstractNumId w:val="32"/>
  </w:num>
  <w:num w:numId="28">
    <w:abstractNumId w:val="6"/>
  </w:num>
  <w:num w:numId="29">
    <w:abstractNumId w:val="13"/>
  </w:num>
  <w:num w:numId="30">
    <w:abstractNumId w:val="22"/>
  </w:num>
  <w:num w:numId="31">
    <w:abstractNumId w:val="16"/>
  </w:num>
  <w:num w:numId="32">
    <w:abstractNumId w:val="8"/>
  </w:num>
  <w:num w:numId="33">
    <w:abstractNumId w:val="24"/>
  </w:num>
  <w:num w:numId="34">
    <w:abstractNumId w:val="17"/>
  </w:num>
  <w:num w:numId="35">
    <w:abstractNumId w:val="42"/>
  </w:num>
  <w:num w:numId="36">
    <w:abstractNumId w:val="18"/>
  </w:num>
  <w:num w:numId="37">
    <w:abstractNumId w:val="3"/>
  </w:num>
  <w:num w:numId="38">
    <w:abstractNumId w:val="25"/>
  </w:num>
  <w:num w:numId="39">
    <w:abstractNumId w:val="46"/>
  </w:num>
  <w:num w:numId="40">
    <w:abstractNumId w:val="36"/>
  </w:num>
  <w:num w:numId="41">
    <w:abstractNumId w:val="15"/>
  </w:num>
  <w:num w:numId="42">
    <w:abstractNumId w:val="2"/>
  </w:num>
  <w:num w:numId="43">
    <w:abstractNumId w:val="9"/>
  </w:num>
  <w:num w:numId="44">
    <w:abstractNumId w:val="43"/>
  </w:num>
  <w:num w:numId="45">
    <w:abstractNumId w:val="31"/>
  </w:num>
  <w:num w:numId="46">
    <w:abstractNumId w:val="7"/>
  </w:num>
  <w:num w:numId="4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4147"/>
    <w:rsid w:val="0000729D"/>
    <w:rsid w:val="000112FA"/>
    <w:rsid w:val="000117F6"/>
    <w:rsid w:val="00013452"/>
    <w:rsid w:val="000252F5"/>
    <w:rsid w:val="00025999"/>
    <w:rsid w:val="00026A51"/>
    <w:rsid w:val="00036B7D"/>
    <w:rsid w:val="00040D33"/>
    <w:rsid w:val="00041261"/>
    <w:rsid w:val="00042293"/>
    <w:rsid w:val="000432CD"/>
    <w:rsid w:val="00045501"/>
    <w:rsid w:val="00045D54"/>
    <w:rsid w:val="0004659D"/>
    <w:rsid w:val="0004697E"/>
    <w:rsid w:val="00050FD5"/>
    <w:rsid w:val="00054194"/>
    <w:rsid w:val="000550E6"/>
    <w:rsid w:val="00062D46"/>
    <w:rsid w:val="00063595"/>
    <w:rsid w:val="00066AAC"/>
    <w:rsid w:val="00067B0F"/>
    <w:rsid w:val="00072122"/>
    <w:rsid w:val="00072760"/>
    <w:rsid w:val="00075B6D"/>
    <w:rsid w:val="00077618"/>
    <w:rsid w:val="000778E3"/>
    <w:rsid w:val="00090DC6"/>
    <w:rsid w:val="0009174F"/>
    <w:rsid w:val="0009259E"/>
    <w:rsid w:val="00092749"/>
    <w:rsid w:val="000944F4"/>
    <w:rsid w:val="00094F35"/>
    <w:rsid w:val="000A3534"/>
    <w:rsid w:val="000A660A"/>
    <w:rsid w:val="000B1237"/>
    <w:rsid w:val="000B360C"/>
    <w:rsid w:val="000B39A2"/>
    <w:rsid w:val="000C14D8"/>
    <w:rsid w:val="000C2C81"/>
    <w:rsid w:val="000D001B"/>
    <w:rsid w:val="000D0670"/>
    <w:rsid w:val="000D0D6B"/>
    <w:rsid w:val="000D167D"/>
    <w:rsid w:val="000D1D3A"/>
    <w:rsid w:val="000D53DD"/>
    <w:rsid w:val="000E1903"/>
    <w:rsid w:val="000E4916"/>
    <w:rsid w:val="000E62A6"/>
    <w:rsid w:val="000F4703"/>
    <w:rsid w:val="000F58AE"/>
    <w:rsid w:val="0010265E"/>
    <w:rsid w:val="00105592"/>
    <w:rsid w:val="001058AC"/>
    <w:rsid w:val="00112994"/>
    <w:rsid w:val="0011342C"/>
    <w:rsid w:val="0011401F"/>
    <w:rsid w:val="00125BF1"/>
    <w:rsid w:val="00127A6E"/>
    <w:rsid w:val="00133061"/>
    <w:rsid w:val="001422F0"/>
    <w:rsid w:val="00156BD6"/>
    <w:rsid w:val="0016046E"/>
    <w:rsid w:val="0016159E"/>
    <w:rsid w:val="00163A51"/>
    <w:rsid w:val="00163CCD"/>
    <w:rsid w:val="0016690A"/>
    <w:rsid w:val="0016715B"/>
    <w:rsid w:val="00167F90"/>
    <w:rsid w:val="0017078C"/>
    <w:rsid w:val="00171F56"/>
    <w:rsid w:val="00172E9E"/>
    <w:rsid w:val="00174D85"/>
    <w:rsid w:val="00175A98"/>
    <w:rsid w:val="00181D9B"/>
    <w:rsid w:val="00185607"/>
    <w:rsid w:val="00185D8B"/>
    <w:rsid w:val="001868FE"/>
    <w:rsid w:val="001938D2"/>
    <w:rsid w:val="00194A52"/>
    <w:rsid w:val="00195151"/>
    <w:rsid w:val="00195E76"/>
    <w:rsid w:val="0019606C"/>
    <w:rsid w:val="001974D1"/>
    <w:rsid w:val="001A00C1"/>
    <w:rsid w:val="001A065F"/>
    <w:rsid w:val="001A200D"/>
    <w:rsid w:val="001A54DF"/>
    <w:rsid w:val="001A58F0"/>
    <w:rsid w:val="001A6153"/>
    <w:rsid w:val="001A634E"/>
    <w:rsid w:val="001B1524"/>
    <w:rsid w:val="001B19E6"/>
    <w:rsid w:val="001B375A"/>
    <w:rsid w:val="001B429C"/>
    <w:rsid w:val="001C429B"/>
    <w:rsid w:val="001C7118"/>
    <w:rsid w:val="001C798F"/>
    <w:rsid w:val="001D5595"/>
    <w:rsid w:val="001E5BB7"/>
    <w:rsid w:val="001E6113"/>
    <w:rsid w:val="001E7BE3"/>
    <w:rsid w:val="001F0CAB"/>
    <w:rsid w:val="001F6560"/>
    <w:rsid w:val="002004FC"/>
    <w:rsid w:val="0021244A"/>
    <w:rsid w:val="00214522"/>
    <w:rsid w:val="002175EE"/>
    <w:rsid w:val="002178E7"/>
    <w:rsid w:val="00217AE2"/>
    <w:rsid w:val="00220B81"/>
    <w:rsid w:val="00223E45"/>
    <w:rsid w:val="00224BA1"/>
    <w:rsid w:val="00226210"/>
    <w:rsid w:val="00231602"/>
    <w:rsid w:val="002322F6"/>
    <w:rsid w:val="002326A1"/>
    <w:rsid w:val="00233198"/>
    <w:rsid w:val="0023320D"/>
    <w:rsid w:val="00237908"/>
    <w:rsid w:val="00240545"/>
    <w:rsid w:val="00240E06"/>
    <w:rsid w:val="00241957"/>
    <w:rsid w:val="002454D4"/>
    <w:rsid w:val="00246FD9"/>
    <w:rsid w:val="00251337"/>
    <w:rsid w:val="0025174E"/>
    <w:rsid w:val="002520FB"/>
    <w:rsid w:val="00254094"/>
    <w:rsid w:val="0025433F"/>
    <w:rsid w:val="002561E9"/>
    <w:rsid w:val="00260D9D"/>
    <w:rsid w:val="002616F9"/>
    <w:rsid w:val="0026494F"/>
    <w:rsid w:val="00265713"/>
    <w:rsid w:val="0027396C"/>
    <w:rsid w:val="00275D95"/>
    <w:rsid w:val="00276277"/>
    <w:rsid w:val="00276F75"/>
    <w:rsid w:val="00287E35"/>
    <w:rsid w:val="002911D8"/>
    <w:rsid w:val="0029134B"/>
    <w:rsid w:val="002928CA"/>
    <w:rsid w:val="00295754"/>
    <w:rsid w:val="00295B67"/>
    <w:rsid w:val="002A1BFD"/>
    <w:rsid w:val="002A2D67"/>
    <w:rsid w:val="002B5573"/>
    <w:rsid w:val="002C2C70"/>
    <w:rsid w:val="002C6579"/>
    <w:rsid w:val="002D092B"/>
    <w:rsid w:val="002D2094"/>
    <w:rsid w:val="002D2FE6"/>
    <w:rsid w:val="002E07A1"/>
    <w:rsid w:val="002E2CD2"/>
    <w:rsid w:val="002E4059"/>
    <w:rsid w:val="002F6F3A"/>
    <w:rsid w:val="00307743"/>
    <w:rsid w:val="00313B9F"/>
    <w:rsid w:val="0031595A"/>
    <w:rsid w:val="00316000"/>
    <w:rsid w:val="003244BD"/>
    <w:rsid w:val="00324ACE"/>
    <w:rsid w:val="00325397"/>
    <w:rsid w:val="00332097"/>
    <w:rsid w:val="003338DF"/>
    <w:rsid w:val="0033778C"/>
    <w:rsid w:val="00343F2C"/>
    <w:rsid w:val="00356846"/>
    <w:rsid w:val="00360FDA"/>
    <w:rsid w:val="00365700"/>
    <w:rsid w:val="0036617B"/>
    <w:rsid w:val="003740E3"/>
    <w:rsid w:val="0037415E"/>
    <w:rsid w:val="00375CBC"/>
    <w:rsid w:val="00376ED8"/>
    <w:rsid w:val="00380B66"/>
    <w:rsid w:val="00381AA2"/>
    <w:rsid w:val="00384BC7"/>
    <w:rsid w:val="0039079D"/>
    <w:rsid w:val="00390B23"/>
    <w:rsid w:val="00392260"/>
    <w:rsid w:val="003A1E06"/>
    <w:rsid w:val="003A5668"/>
    <w:rsid w:val="003A6B07"/>
    <w:rsid w:val="003A799F"/>
    <w:rsid w:val="003C3AF3"/>
    <w:rsid w:val="003C54FB"/>
    <w:rsid w:val="003C5A53"/>
    <w:rsid w:val="003D234D"/>
    <w:rsid w:val="003D354D"/>
    <w:rsid w:val="003D4F57"/>
    <w:rsid w:val="003D5134"/>
    <w:rsid w:val="003E02A9"/>
    <w:rsid w:val="003E18D3"/>
    <w:rsid w:val="003E2512"/>
    <w:rsid w:val="003E41EF"/>
    <w:rsid w:val="003E470D"/>
    <w:rsid w:val="003E4CCE"/>
    <w:rsid w:val="003E5ED3"/>
    <w:rsid w:val="003E69A6"/>
    <w:rsid w:val="003E79A7"/>
    <w:rsid w:val="003F1B71"/>
    <w:rsid w:val="003F63F0"/>
    <w:rsid w:val="003F7D10"/>
    <w:rsid w:val="003F7DC7"/>
    <w:rsid w:val="00400429"/>
    <w:rsid w:val="00400647"/>
    <w:rsid w:val="00404B94"/>
    <w:rsid w:val="004054C9"/>
    <w:rsid w:val="00410EA3"/>
    <w:rsid w:val="00413AE5"/>
    <w:rsid w:val="00415C20"/>
    <w:rsid w:val="00422042"/>
    <w:rsid w:val="004242F7"/>
    <w:rsid w:val="00425933"/>
    <w:rsid w:val="00425998"/>
    <w:rsid w:val="004269E1"/>
    <w:rsid w:val="00431654"/>
    <w:rsid w:val="004346BE"/>
    <w:rsid w:val="004347E0"/>
    <w:rsid w:val="004349AF"/>
    <w:rsid w:val="00437094"/>
    <w:rsid w:val="00437BCA"/>
    <w:rsid w:val="00447E81"/>
    <w:rsid w:val="00452BF9"/>
    <w:rsid w:val="00456ED6"/>
    <w:rsid w:val="004621D2"/>
    <w:rsid w:val="00462758"/>
    <w:rsid w:val="00464FFB"/>
    <w:rsid w:val="004658A8"/>
    <w:rsid w:val="00465F55"/>
    <w:rsid w:val="00466C3D"/>
    <w:rsid w:val="0047103F"/>
    <w:rsid w:val="004725CE"/>
    <w:rsid w:val="0047320B"/>
    <w:rsid w:val="0047615D"/>
    <w:rsid w:val="00477A32"/>
    <w:rsid w:val="004814F0"/>
    <w:rsid w:val="00483332"/>
    <w:rsid w:val="00485D60"/>
    <w:rsid w:val="004863E5"/>
    <w:rsid w:val="0048643A"/>
    <w:rsid w:val="004953D3"/>
    <w:rsid w:val="004A73B2"/>
    <w:rsid w:val="004A76E0"/>
    <w:rsid w:val="004A7EFC"/>
    <w:rsid w:val="004B0F18"/>
    <w:rsid w:val="004B3C87"/>
    <w:rsid w:val="004B40CD"/>
    <w:rsid w:val="004C6186"/>
    <w:rsid w:val="004C62E9"/>
    <w:rsid w:val="004C6B03"/>
    <w:rsid w:val="004C72FD"/>
    <w:rsid w:val="004D2CB4"/>
    <w:rsid w:val="004D37FF"/>
    <w:rsid w:val="004D6A17"/>
    <w:rsid w:val="004E1286"/>
    <w:rsid w:val="004E6372"/>
    <w:rsid w:val="004E6D87"/>
    <w:rsid w:val="004E6FF9"/>
    <w:rsid w:val="004F32D6"/>
    <w:rsid w:val="004F5F79"/>
    <w:rsid w:val="004F71C1"/>
    <w:rsid w:val="0050081C"/>
    <w:rsid w:val="005012A1"/>
    <w:rsid w:val="00501BD3"/>
    <w:rsid w:val="0050366F"/>
    <w:rsid w:val="0051001C"/>
    <w:rsid w:val="00512340"/>
    <w:rsid w:val="00515252"/>
    <w:rsid w:val="00522345"/>
    <w:rsid w:val="00525E8C"/>
    <w:rsid w:val="00525FCC"/>
    <w:rsid w:val="00526CC5"/>
    <w:rsid w:val="00536363"/>
    <w:rsid w:val="00537E3A"/>
    <w:rsid w:val="0054341C"/>
    <w:rsid w:val="0055067C"/>
    <w:rsid w:val="00550F96"/>
    <w:rsid w:val="0055130C"/>
    <w:rsid w:val="00551DE6"/>
    <w:rsid w:val="00552120"/>
    <w:rsid w:val="00553168"/>
    <w:rsid w:val="005616B2"/>
    <w:rsid w:val="005658CE"/>
    <w:rsid w:val="00570781"/>
    <w:rsid w:val="0057536C"/>
    <w:rsid w:val="00576295"/>
    <w:rsid w:val="00580A23"/>
    <w:rsid w:val="00580EAE"/>
    <w:rsid w:val="0058155B"/>
    <w:rsid w:val="00581781"/>
    <w:rsid w:val="005865A0"/>
    <w:rsid w:val="005908FD"/>
    <w:rsid w:val="00594960"/>
    <w:rsid w:val="005A4962"/>
    <w:rsid w:val="005A4BA0"/>
    <w:rsid w:val="005B17C6"/>
    <w:rsid w:val="005B350B"/>
    <w:rsid w:val="005B385F"/>
    <w:rsid w:val="005B49C8"/>
    <w:rsid w:val="005B5038"/>
    <w:rsid w:val="005B6865"/>
    <w:rsid w:val="005C6525"/>
    <w:rsid w:val="005D1A5D"/>
    <w:rsid w:val="005D6836"/>
    <w:rsid w:val="005E075B"/>
    <w:rsid w:val="005E2435"/>
    <w:rsid w:val="005E48F6"/>
    <w:rsid w:val="005F3D3E"/>
    <w:rsid w:val="005F5CE1"/>
    <w:rsid w:val="005F67AD"/>
    <w:rsid w:val="005F72C5"/>
    <w:rsid w:val="005F7892"/>
    <w:rsid w:val="0060029C"/>
    <w:rsid w:val="00603539"/>
    <w:rsid w:val="00605B93"/>
    <w:rsid w:val="00613EF5"/>
    <w:rsid w:val="00614591"/>
    <w:rsid w:val="0061579A"/>
    <w:rsid w:val="00620399"/>
    <w:rsid w:val="00624E89"/>
    <w:rsid w:val="00626591"/>
    <w:rsid w:val="00634CB5"/>
    <w:rsid w:val="00635078"/>
    <w:rsid w:val="00635466"/>
    <w:rsid w:val="006376BB"/>
    <w:rsid w:val="00641856"/>
    <w:rsid w:val="00642B6A"/>
    <w:rsid w:val="006471E6"/>
    <w:rsid w:val="00653BE8"/>
    <w:rsid w:val="00653DE7"/>
    <w:rsid w:val="00654831"/>
    <w:rsid w:val="006617F5"/>
    <w:rsid w:val="0066254D"/>
    <w:rsid w:val="00663166"/>
    <w:rsid w:val="0066760E"/>
    <w:rsid w:val="00670EF6"/>
    <w:rsid w:val="0067358F"/>
    <w:rsid w:val="00682B07"/>
    <w:rsid w:val="00682F44"/>
    <w:rsid w:val="006847CB"/>
    <w:rsid w:val="0069402F"/>
    <w:rsid w:val="00694C1C"/>
    <w:rsid w:val="00696FE6"/>
    <w:rsid w:val="006A13C0"/>
    <w:rsid w:val="006A1720"/>
    <w:rsid w:val="006A5023"/>
    <w:rsid w:val="006A5FFE"/>
    <w:rsid w:val="006A6DED"/>
    <w:rsid w:val="006B52E0"/>
    <w:rsid w:val="006C3C79"/>
    <w:rsid w:val="006C4BC2"/>
    <w:rsid w:val="006C5D8C"/>
    <w:rsid w:val="006C639B"/>
    <w:rsid w:val="006D0BAE"/>
    <w:rsid w:val="006D23C3"/>
    <w:rsid w:val="006D57C1"/>
    <w:rsid w:val="006D5B89"/>
    <w:rsid w:val="006E04B6"/>
    <w:rsid w:val="006E1631"/>
    <w:rsid w:val="006E5CE5"/>
    <w:rsid w:val="006F4E75"/>
    <w:rsid w:val="007011AE"/>
    <w:rsid w:val="0070149B"/>
    <w:rsid w:val="00701E13"/>
    <w:rsid w:val="0070408C"/>
    <w:rsid w:val="00704405"/>
    <w:rsid w:val="00704569"/>
    <w:rsid w:val="0072109E"/>
    <w:rsid w:val="0072164B"/>
    <w:rsid w:val="00721EA4"/>
    <w:rsid w:val="00722DE4"/>
    <w:rsid w:val="00725FC5"/>
    <w:rsid w:val="0072685E"/>
    <w:rsid w:val="00733BAC"/>
    <w:rsid w:val="00735130"/>
    <w:rsid w:val="00735F86"/>
    <w:rsid w:val="00736387"/>
    <w:rsid w:val="00737C71"/>
    <w:rsid w:val="00741AFB"/>
    <w:rsid w:val="00742B1D"/>
    <w:rsid w:val="007478E9"/>
    <w:rsid w:val="00752A9A"/>
    <w:rsid w:val="007564C5"/>
    <w:rsid w:val="0076637A"/>
    <w:rsid w:val="007705D3"/>
    <w:rsid w:val="007749B5"/>
    <w:rsid w:val="00777A49"/>
    <w:rsid w:val="00781036"/>
    <w:rsid w:val="00783BCC"/>
    <w:rsid w:val="00793CBD"/>
    <w:rsid w:val="007A0DBD"/>
    <w:rsid w:val="007A5D6C"/>
    <w:rsid w:val="007B2E38"/>
    <w:rsid w:val="007B600C"/>
    <w:rsid w:val="007B75EA"/>
    <w:rsid w:val="007B7AB7"/>
    <w:rsid w:val="007C1C73"/>
    <w:rsid w:val="007D08C6"/>
    <w:rsid w:val="007D35BB"/>
    <w:rsid w:val="007D6708"/>
    <w:rsid w:val="007D6976"/>
    <w:rsid w:val="007D7C15"/>
    <w:rsid w:val="007E0BC2"/>
    <w:rsid w:val="007E28D4"/>
    <w:rsid w:val="007E2D28"/>
    <w:rsid w:val="007E3CE0"/>
    <w:rsid w:val="007F3F7A"/>
    <w:rsid w:val="007F5680"/>
    <w:rsid w:val="008021CC"/>
    <w:rsid w:val="0080508C"/>
    <w:rsid w:val="008054AF"/>
    <w:rsid w:val="0080591F"/>
    <w:rsid w:val="00806050"/>
    <w:rsid w:val="00806B4F"/>
    <w:rsid w:val="00806E7A"/>
    <w:rsid w:val="00810AD5"/>
    <w:rsid w:val="00810DC5"/>
    <w:rsid w:val="00811C7C"/>
    <w:rsid w:val="00825B62"/>
    <w:rsid w:val="008307E6"/>
    <w:rsid w:val="00830E69"/>
    <w:rsid w:val="00834A5D"/>
    <w:rsid w:val="008360B5"/>
    <w:rsid w:val="00837498"/>
    <w:rsid w:val="00840722"/>
    <w:rsid w:val="00840797"/>
    <w:rsid w:val="00841DD8"/>
    <w:rsid w:val="00851693"/>
    <w:rsid w:val="00852257"/>
    <w:rsid w:val="0085351A"/>
    <w:rsid w:val="00855E0F"/>
    <w:rsid w:val="0085760A"/>
    <w:rsid w:val="00872E4B"/>
    <w:rsid w:val="0087366C"/>
    <w:rsid w:val="0087734E"/>
    <w:rsid w:val="00880280"/>
    <w:rsid w:val="00882499"/>
    <w:rsid w:val="00882E52"/>
    <w:rsid w:val="0088449F"/>
    <w:rsid w:val="00884740"/>
    <w:rsid w:val="00886785"/>
    <w:rsid w:val="00891834"/>
    <w:rsid w:val="008945ED"/>
    <w:rsid w:val="00897EA7"/>
    <w:rsid w:val="008A328E"/>
    <w:rsid w:val="008A5B9B"/>
    <w:rsid w:val="008A687C"/>
    <w:rsid w:val="008B0591"/>
    <w:rsid w:val="008B157B"/>
    <w:rsid w:val="008B24C3"/>
    <w:rsid w:val="008B42CB"/>
    <w:rsid w:val="008B46CC"/>
    <w:rsid w:val="008B7802"/>
    <w:rsid w:val="008B789C"/>
    <w:rsid w:val="008C1239"/>
    <w:rsid w:val="008C1DE6"/>
    <w:rsid w:val="008C67BA"/>
    <w:rsid w:val="008D48A8"/>
    <w:rsid w:val="008D5DD9"/>
    <w:rsid w:val="008D6230"/>
    <w:rsid w:val="008D7263"/>
    <w:rsid w:val="008E7008"/>
    <w:rsid w:val="008E7478"/>
    <w:rsid w:val="008F05BE"/>
    <w:rsid w:val="008F27E4"/>
    <w:rsid w:val="008F666A"/>
    <w:rsid w:val="008F771A"/>
    <w:rsid w:val="00900A82"/>
    <w:rsid w:val="00903230"/>
    <w:rsid w:val="00906F02"/>
    <w:rsid w:val="00914031"/>
    <w:rsid w:val="00914DFD"/>
    <w:rsid w:val="00916F7D"/>
    <w:rsid w:val="009171BA"/>
    <w:rsid w:val="00920CFD"/>
    <w:rsid w:val="00920EFF"/>
    <w:rsid w:val="00925A96"/>
    <w:rsid w:val="00930FD4"/>
    <w:rsid w:val="00944BE5"/>
    <w:rsid w:val="009461E0"/>
    <w:rsid w:val="009519E8"/>
    <w:rsid w:val="00951C9B"/>
    <w:rsid w:val="00952D80"/>
    <w:rsid w:val="00953A50"/>
    <w:rsid w:val="009614E2"/>
    <w:rsid w:val="00965808"/>
    <w:rsid w:val="00965B8A"/>
    <w:rsid w:val="00967564"/>
    <w:rsid w:val="00970870"/>
    <w:rsid w:val="009732D3"/>
    <w:rsid w:val="009801E7"/>
    <w:rsid w:val="00992D6A"/>
    <w:rsid w:val="009A123F"/>
    <w:rsid w:val="009A6C8B"/>
    <w:rsid w:val="009B0484"/>
    <w:rsid w:val="009B2D83"/>
    <w:rsid w:val="009B541E"/>
    <w:rsid w:val="009B63A0"/>
    <w:rsid w:val="009C289C"/>
    <w:rsid w:val="009C3567"/>
    <w:rsid w:val="009C3BD7"/>
    <w:rsid w:val="009C5028"/>
    <w:rsid w:val="009C6954"/>
    <w:rsid w:val="009D0CC5"/>
    <w:rsid w:val="009D2A04"/>
    <w:rsid w:val="009D2BCE"/>
    <w:rsid w:val="009D4348"/>
    <w:rsid w:val="009D6236"/>
    <w:rsid w:val="009D7FFE"/>
    <w:rsid w:val="009E07C1"/>
    <w:rsid w:val="009E20EB"/>
    <w:rsid w:val="009E5D87"/>
    <w:rsid w:val="009E5DF2"/>
    <w:rsid w:val="009E6952"/>
    <w:rsid w:val="009F3101"/>
    <w:rsid w:val="009F55D1"/>
    <w:rsid w:val="009F6DC7"/>
    <w:rsid w:val="00A0770D"/>
    <w:rsid w:val="00A11712"/>
    <w:rsid w:val="00A1627E"/>
    <w:rsid w:val="00A20AB4"/>
    <w:rsid w:val="00A31AFA"/>
    <w:rsid w:val="00A43D5E"/>
    <w:rsid w:val="00A456FF"/>
    <w:rsid w:val="00A46B8B"/>
    <w:rsid w:val="00A526A0"/>
    <w:rsid w:val="00A55F5B"/>
    <w:rsid w:val="00A57719"/>
    <w:rsid w:val="00A57C82"/>
    <w:rsid w:val="00A62A7F"/>
    <w:rsid w:val="00A6561B"/>
    <w:rsid w:val="00A65A15"/>
    <w:rsid w:val="00A65F64"/>
    <w:rsid w:val="00A6736E"/>
    <w:rsid w:val="00A75250"/>
    <w:rsid w:val="00A801CF"/>
    <w:rsid w:val="00A8639F"/>
    <w:rsid w:val="00A86874"/>
    <w:rsid w:val="00A86AAB"/>
    <w:rsid w:val="00A948ED"/>
    <w:rsid w:val="00A960FC"/>
    <w:rsid w:val="00A96A79"/>
    <w:rsid w:val="00AA0A04"/>
    <w:rsid w:val="00AA0CD7"/>
    <w:rsid w:val="00AA5FB7"/>
    <w:rsid w:val="00AA6856"/>
    <w:rsid w:val="00AA71D0"/>
    <w:rsid w:val="00AC020F"/>
    <w:rsid w:val="00AC1E34"/>
    <w:rsid w:val="00AC3AEA"/>
    <w:rsid w:val="00AC7632"/>
    <w:rsid w:val="00AC7ECA"/>
    <w:rsid w:val="00AE006D"/>
    <w:rsid w:val="00AE5E03"/>
    <w:rsid w:val="00AF317D"/>
    <w:rsid w:val="00AF4D34"/>
    <w:rsid w:val="00AF5B59"/>
    <w:rsid w:val="00AF724F"/>
    <w:rsid w:val="00B01011"/>
    <w:rsid w:val="00B03F11"/>
    <w:rsid w:val="00B12F93"/>
    <w:rsid w:val="00B201B2"/>
    <w:rsid w:val="00B201F1"/>
    <w:rsid w:val="00B23660"/>
    <w:rsid w:val="00B2748E"/>
    <w:rsid w:val="00B30C26"/>
    <w:rsid w:val="00B32436"/>
    <w:rsid w:val="00B34971"/>
    <w:rsid w:val="00B359FB"/>
    <w:rsid w:val="00B44C38"/>
    <w:rsid w:val="00B47F35"/>
    <w:rsid w:val="00B50F29"/>
    <w:rsid w:val="00B57748"/>
    <w:rsid w:val="00B57FA6"/>
    <w:rsid w:val="00B61890"/>
    <w:rsid w:val="00B65374"/>
    <w:rsid w:val="00B7140F"/>
    <w:rsid w:val="00B7145B"/>
    <w:rsid w:val="00B72FC8"/>
    <w:rsid w:val="00B8156C"/>
    <w:rsid w:val="00B82DE2"/>
    <w:rsid w:val="00B84040"/>
    <w:rsid w:val="00B8626A"/>
    <w:rsid w:val="00B90175"/>
    <w:rsid w:val="00B9039A"/>
    <w:rsid w:val="00B93CFD"/>
    <w:rsid w:val="00B95FD8"/>
    <w:rsid w:val="00B962C2"/>
    <w:rsid w:val="00BA2FD5"/>
    <w:rsid w:val="00BA653D"/>
    <w:rsid w:val="00BA6C46"/>
    <w:rsid w:val="00BA7E6D"/>
    <w:rsid w:val="00BB01B7"/>
    <w:rsid w:val="00BB0D08"/>
    <w:rsid w:val="00BB3471"/>
    <w:rsid w:val="00BB3F0E"/>
    <w:rsid w:val="00BB52A6"/>
    <w:rsid w:val="00BB6B7B"/>
    <w:rsid w:val="00BB7182"/>
    <w:rsid w:val="00BC1F36"/>
    <w:rsid w:val="00BC5DD2"/>
    <w:rsid w:val="00BD08E9"/>
    <w:rsid w:val="00BD10B7"/>
    <w:rsid w:val="00BD1DE1"/>
    <w:rsid w:val="00BD2376"/>
    <w:rsid w:val="00BD24E6"/>
    <w:rsid w:val="00BD3DDC"/>
    <w:rsid w:val="00BD58EE"/>
    <w:rsid w:val="00BD7C4A"/>
    <w:rsid w:val="00BE23CF"/>
    <w:rsid w:val="00BE24FD"/>
    <w:rsid w:val="00BE426E"/>
    <w:rsid w:val="00BE49E7"/>
    <w:rsid w:val="00BF0503"/>
    <w:rsid w:val="00BF4B66"/>
    <w:rsid w:val="00C00694"/>
    <w:rsid w:val="00C02F35"/>
    <w:rsid w:val="00C10835"/>
    <w:rsid w:val="00C12220"/>
    <w:rsid w:val="00C14659"/>
    <w:rsid w:val="00C16C7E"/>
    <w:rsid w:val="00C23416"/>
    <w:rsid w:val="00C24D37"/>
    <w:rsid w:val="00C32583"/>
    <w:rsid w:val="00C33426"/>
    <w:rsid w:val="00C3494D"/>
    <w:rsid w:val="00C37854"/>
    <w:rsid w:val="00C379CB"/>
    <w:rsid w:val="00C407B6"/>
    <w:rsid w:val="00C4159B"/>
    <w:rsid w:val="00C425FB"/>
    <w:rsid w:val="00C45276"/>
    <w:rsid w:val="00C60A0A"/>
    <w:rsid w:val="00C6162E"/>
    <w:rsid w:val="00C65BB6"/>
    <w:rsid w:val="00C67B5B"/>
    <w:rsid w:val="00C70A66"/>
    <w:rsid w:val="00C70D84"/>
    <w:rsid w:val="00C74224"/>
    <w:rsid w:val="00C779C2"/>
    <w:rsid w:val="00C823C5"/>
    <w:rsid w:val="00C85D75"/>
    <w:rsid w:val="00C85DE8"/>
    <w:rsid w:val="00C874CC"/>
    <w:rsid w:val="00C87DDB"/>
    <w:rsid w:val="00C87FFB"/>
    <w:rsid w:val="00C93A0C"/>
    <w:rsid w:val="00C95965"/>
    <w:rsid w:val="00CA08CF"/>
    <w:rsid w:val="00CA3435"/>
    <w:rsid w:val="00CA360B"/>
    <w:rsid w:val="00CA3635"/>
    <w:rsid w:val="00CA4D7E"/>
    <w:rsid w:val="00CB03FE"/>
    <w:rsid w:val="00CB1773"/>
    <w:rsid w:val="00CB6365"/>
    <w:rsid w:val="00CB6513"/>
    <w:rsid w:val="00CB6777"/>
    <w:rsid w:val="00CB7183"/>
    <w:rsid w:val="00CD216D"/>
    <w:rsid w:val="00CD5893"/>
    <w:rsid w:val="00CD7DF9"/>
    <w:rsid w:val="00CE05CE"/>
    <w:rsid w:val="00CE0F03"/>
    <w:rsid w:val="00CE10C0"/>
    <w:rsid w:val="00CE173B"/>
    <w:rsid w:val="00CE5C9B"/>
    <w:rsid w:val="00CF2CC6"/>
    <w:rsid w:val="00CF35FD"/>
    <w:rsid w:val="00CF3CB2"/>
    <w:rsid w:val="00CF456B"/>
    <w:rsid w:val="00CF5C9E"/>
    <w:rsid w:val="00D03E5A"/>
    <w:rsid w:val="00D067D2"/>
    <w:rsid w:val="00D070D6"/>
    <w:rsid w:val="00D076BD"/>
    <w:rsid w:val="00D138EA"/>
    <w:rsid w:val="00D14FA3"/>
    <w:rsid w:val="00D16DA5"/>
    <w:rsid w:val="00D257D5"/>
    <w:rsid w:val="00D273DA"/>
    <w:rsid w:val="00D32E5B"/>
    <w:rsid w:val="00D3538D"/>
    <w:rsid w:val="00D36592"/>
    <w:rsid w:val="00D3715A"/>
    <w:rsid w:val="00D425FD"/>
    <w:rsid w:val="00D4286F"/>
    <w:rsid w:val="00D44807"/>
    <w:rsid w:val="00D44CC8"/>
    <w:rsid w:val="00D45A41"/>
    <w:rsid w:val="00D46214"/>
    <w:rsid w:val="00D46AA1"/>
    <w:rsid w:val="00D47848"/>
    <w:rsid w:val="00D47F40"/>
    <w:rsid w:val="00D6294F"/>
    <w:rsid w:val="00D650E6"/>
    <w:rsid w:val="00D7168C"/>
    <w:rsid w:val="00D7358D"/>
    <w:rsid w:val="00D752FB"/>
    <w:rsid w:val="00D75E7D"/>
    <w:rsid w:val="00D763B3"/>
    <w:rsid w:val="00D87335"/>
    <w:rsid w:val="00D9098C"/>
    <w:rsid w:val="00D95634"/>
    <w:rsid w:val="00D95E44"/>
    <w:rsid w:val="00DA1881"/>
    <w:rsid w:val="00DA2CA1"/>
    <w:rsid w:val="00DA5E8E"/>
    <w:rsid w:val="00DA77A0"/>
    <w:rsid w:val="00DB0E74"/>
    <w:rsid w:val="00DB14C9"/>
    <w:rsid w:val="00DC1EA6"/>
    <w:rsid w:val="00DC7039"/>
    <w:rsid w:val="00DC7BCE"/>
    <w:rsid w:val="00DD1066"/>
    <w:rsid w:val="00DD7A43"/>
    <w:rsid w:val="00DD7CEB"/>
    <w:rsid w:val="00DE0B1D"/>
    <w:rsid w:val="00DE0EB6"/>
    <w:rsid w:val="00DE21CB"/>
    <w:rsid w:val="00DE63CE"/>
    <w:rsid w:val="00DF078F"/>
    <w:rsid w:val="00DF2C28"/>
    <w:rsid w:val="00DF34FA"/>
    <w:rsid w:val="00DF4C0D"/>
    <w:rsid w:val="00DF4DAD"/>
    <w:rsid w:val="00DF5547"/>
    <w:rsid w:val="00DF7062"/>
    <w:rsid w:val="00DF7DB7"/>
    <w:rsid w:val="00E06D39"/>
    <w:rsid w:val="00E1144F"/>
    <w:rsid w:val="00E11EBD"/>
    <w:rsid w:val="00E13607"/>
    <w:rsid w:val="00E152CC"/>
    <w:rsid w:val="00E157F2"/>
    <w:rsid w:val="00E23219"/>
    <w:rsid w:val="00E24CBE"/>
    <w:rsid w:val="00E26E78"/>
    <w:rsid w:val="00E368F7"/>
    <w:rsid w:val="00E46D5D"/>
    <w:rsid w:val="00E5370F"/>
    <w:rsid w:val="00E57685"/>
    <w:rsid w:val="00E57ABD"/>
    <w:rsid w:val="00E70C99"/>
    <w:rsid w:val="00E74587"/>
    <w:rsid w:val="00E82C23"/>
    <w:rsid w:val="00E83ABC"/>
    <w:rsid w:val="00E86A5C"/>
    <w:rsid w:val="00E8711D"/>
    <w:rsid w:val="00E875F6"/>
    <w:rsid w:val="00E8779F"/>
    <w:rsid w:val="00E91535"/>
    <w:rsid w:val="00E9158B"/>
    <w:rsid w:val="00E91CDC"/>
    <w:rsid w:val="00EA0728"/>
    <w:rsid w:val="00EA0C2D"/>
    <w:rsid w:val="00EB0827"/>
    <w:rsid w:val="00EB1415"/>
    <w:rsid w:val="00EB502C"/>
    <w:rsid w:val="00EB5C47"/>
    <w:rsid w:val="00EB7CC5"/>
    <w:rsid w:val="00EC1E13"/>
    <w:rsid w:val="00EC4166"/>
    <w:rsid w:val="00EC4B1E"/>
    <w:rsid w:val="00EC73F1"/>
    <w:rsid w:val="00ED4154"/>
    <w:rsid w:val="00EE2784"/>
    <w:rsid w:val="00EF2065"/>
    <w:rsid w:val="00EF37C7"/>
    <w:rsid w:val="00EF391F"/>
    <w:rsid w:val="00EF7811"/>
    <w:rsid w:val="00F0487A"/>
    <w:rsid w:val="00F04B93"/>
    <w:rsid w:val="00F04F40"/>
    <w:rsid w:val="00F10383"/>
    <w:rsid w:val="00F12AC8"/>
    <w:rsid w:val="00F13A9F"/>
    <w:rsid w:val="00F1411A"/>
    <w:rsid w:val="00F14502"/>
    <w:rsid w:val="00F167AD"/>
    <w:rsid w:val="00F16986"/>
    <w:rsid w:val="00F1713F"/>
    <w:rsid w:val="00F2441B"/>
    <w:rsid w:val="00F27615"/>
    <w:rsid w:val="00F3236A"/>
    <w:rsid w:val="00F34115"/>
    <w:rsid w:val="00F37E8F"/>
    <w:rsid w:val="00F41656"/>
    <w:rsid w:val="00F41A07"/>
    <w:rsid w:val="00F43734"/>
    <w:rsid w:val="00F43D3F"/>
    <w:rsid w:val="00F4516C"/>
    <w:rsid w:val="00F45AB9"/>
    <w:rsid w:val="00F46654"/>
    <w:rsid w:val="00F53109"/>
    <w:rsid w:val="00F532E6"/>
    <w:rsid w:val="00F53533"/>
    <w:rsid w:val="00F54639"/>
    <w:rsid w:val="00F56778"/>
    <w:rsid w:val="00F65396"/>
    <w:rsid w:val="00F667AA"/>
    <w:rsid w:val="00F7346B"/>
    <w:rsid w:val="00F76BE0"/>
    <w:rsid w:val="00F82E5B"/>
    <w:rsid w:val="00F8403E"/>
    <w:rsid w:val="00F853E0"/>
    <w:rsid w:val="00F868B8"/>
    <w:rsid w:val="00F90683"/>
    <w:rsid w:val="00F95FC4"/>
    <w:rsid w:val="00FA13E5"/>
    <w:rsid w:val="00FA1552"/>
    <w:rsid w:val="00FA4A16"/>
    <w:rsid w:val="00FA4D9F"/>
    <w:rsid w:val="00FA6417"/>
    <w:rsid w:val="00FB4AF0"/>
    <w:rsid w:val="00FB710E"/>
    <w:rsid w:val="00FC4EFB"/>
    <w:rsid w:val="00FD28FC"/>
    <w:rsid w:val="00FD61DD"/>
    <w:rsid w:val="00FE4214"/>
    <w:rsid w:val="00FE4783"/>
    <w:rsid w:val="00FE4B8D"/>
    <w:rsid w:val="00FE6B33"/>
    <w:rsid w:val="00FE764C"/>
    <w:rsid w:val="00FF30D8"/>
    <w:rsid w:val="00FF3534"/>
    <w:rsid w:val="00FF3EB1"/>
    <w:rsid w:val="00FF4A59"/>
    <w:rsid w:val="00FF59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4BCC9"/>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1C"/>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semiHidden/>
    <w:unhideWhenUsed/>
    <w:rsid w:val="00E06D39"/>
    <w:rPr>
      <w:sz w:val="20"/>
      <w:szCs w:val="20"/>
    </w:rPr>
  </w:style>
  <w:style w:type="character" w:customStyle="1" w:styleId="CommentTextChar">
    <w:name w:val="Comment Text Char"/>
    <w:basedOn w:val="DefaultParagraphFont"/>
    <w:link w:val="CommentText"/>
    <w:uiPriority w:val="99"/>
    <w:semiHidden/>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basedOn w:val="Normal"/>
    <w:uiPriority w:val="99"/>
    <w:unhideWhenUsed/>
    <w:qFormat/>
    <w:rsid w:val="00BF4B66"/>
    <w:pPr>
      <w:numPr>
        <w:numId w:val="3"/>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BF4B66"/>
    <w:pPr>
      <w:numPr>
        <w:ilvl w:val="1"/>
        <w:numId w:val="3"/>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BF4B66"/>
    <w:pPr>
      <w:numPr>
        <w:numId w:val="3"/>
      </w:numPr>
    </w:pPr>
  </w:style>
  <w:style w:type="paragraph" w:styleId="ListBullet3">
    <w:name w:val="List Bullet 3"/>
    <w:basedOn w:val="Normal"/>
    <w:uiPriority w:val="99"/>
    <w:semiHidden/>
    <w:unhideWhenUsed/>
    <w:rsid w:val="00BF4B66"/>
    <w:pPr>
      <w:numPr>
        <w:ilvl w:val="2"/>
        <w:numId w:val="3"/>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BF4B66"/>
    <w:pPr>
      <w:numPr>
        <w:ilvl w:val="3"/>
        <w:numId w:val="3"/>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BF4B66"/>
    <w:pPr>
      <w:numPr>
        <w:ilvl w:val="4"/>
        <w:numId w:val="3"/>
      </w:numPr>
      <w:spacing w:after="120" w:line="264" w:lineRule="auto"/>
      <w:contextualSpacing/>
    </w:pPr>
    <w:rPr>
      <w:rFonts w:ascii="Calibri" w:eastAsiaTheme="minorEastAsia" w:hAnsi="Calibri" w:cstheme="minorBidi"/>
      <w:sz w:val="22"/>
      <w:szCs w:val="22"/>
      <w:lang w:eastAsia="en-US"/>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4"/>
      </w:num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numbering" w:customStyle="1" w:styleId="List1062">
    <w:name w:val="List 1062"/>
    <w:basedOn w:val="NoList"/>
    <w:rsid w:val="006F4E75"/>
    <w:pPr>
      <w:numPr>
        <w:numId w:val="5"/>
      </w:numPr>
    </w:pPr>
  </w:style>
  <w:style w:type="character" w:styleId="Hyperlink">
    <w:name w:val="Hyperlink"/>
    <w:basedOn w:val="DefaultParagraphFont"/>
    <w:uiPriority w:val="99"/>
    <w:unhideWhenUsed/>
    <w:rsid w:val="00004147"/>
    <w:rPr>
      <w:color w:val="410082" w:themeColor="hyperlink"/>
      <w:u w:val="single"/>
    </w:rPr>
  </w:style>
  <w:style w:type="character" w:styleId="FollowedHyperlink">
    <w:name w:val="FollowedHyperlink"/>
    <w:basedOn w:val="DefaultParagraphFont"/>
    <w:uiPriority w:val="99"/>
    <w:semiHidden/>
    <w:unhideWhenUsed/>
    <w:rsid w:val="00FE6B33"/>
    <w:rPr>
      <w:color w:val="932968" w:themeColor="followedHyperlink"/>
      <w:u w:val="single"/>
    </w:rPr>
  </w:style>
  <w:style w:type="character" w:styleId="PlaceholderText">
    <w:name w:val="Placeholder Text"/>
    <w:basedOn w:val="DefaultParagraphFont"/>
    <w:uiPriority w:val="99"/>
    <w:semiHidden/>
    <w:rsid w:val="00325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6B8B-4846-4456-BE35-8977C861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4003</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Nick Ognenis</cp:lastModifiedBy>
  <cp:revision>54</cp:revision>
  <cp:lastPrinted>2020-01-02T03:06:00Z</cp:lastPrinted>
  <dcterms:created xsi:type="dcterms:W3CDTF">2020-01-02T00:11:00Z</dcterms:created>
  <dcterms:modified xsi:type="dcterms:W3CDTF">2020-01-20T07:04:00Z</dcterms:modified>
</cp:coreProperties>
</file>